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一、技术要求</w:t>
      </w:r>
    </w:p>
    <w:p>
      <w:pPr>
        <w:pStyle w:val="5"/>
        <w:numPr>
          <w:ilvl w:val="0"/>
          <w:numId w:val="0"/>
        </w:numPr>
        <w:ind w:right="280" w:rightChars="0"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1、供货产品列表，包括配方含量要求、执行标准和最高单价：</w:t>
      </w:r>
    </w:p>
    <w:tbl>
      <w:tblPr>
        <w:tblStyle w:val="11"/>
        <w:tblpPr w:leftFromText="180" w:rightFromText="180" w:vertAnchor="text" w:horzAnchor="page" w:tblpX="1395" w:tblpY="319"/>
        <w:tblOverlap w:val="never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676"/>
        <w:gridCol w:w="4510"/>
        <w:gridCol w:w="1662"/>
        <w:gridCol w:w="11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hint="eastAsia"/>
                <w:b/>
                <w:bCs/>
                <w:shd w:val="clear" w:color="auto" w:fill="FFFFFF"/>
              </w:rPr>
              <w:t>序号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hint="eastAsia"/>
                <w:b/>
                <w:bCs/>
                <w:shd w:val="clear" w:color="auto" w:fill="FFFFFF"/>
              </w:rPr>
              <w:t>货物类别名称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hint="eastAsia"/>
                <w:b/>
                <w:bCs/>
                <w:shd w:val="clear" w:color="auto" w:fill="FFFFFF"/>
                <w:lang w:eastAsia="zh-CN"/>
              </w:rPr>
              <w:t>配方</w:t>
            </w:r>
            <w:r>
              <w:rPr>
                <w:rFonts w:hint="eastAsia"/>
                <w:b/>
                <w:bCs/>
                <w:shd w:val="clear" w:color="auto" w:fill="FFFFFF"/>
              </w:rPr>
              <w:t>含量（/100g）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执行标准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最</w:t>
            </w:r>
            <w:r>
              <w:rPr>
                <w:rFonts w:hint="eastAsia"/>
                <w:b/>
                <w:bCs/>
                <w:color w:val="auto"/>
                <w:shd w:val="clear" w:color="auto" w:fill="FFFFFF"/>
                <w:lang w:eastAsia="zh-CN"/>
              </w:rPr>
              <w:t>高</w:t>
            </w: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单价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元/克</w:t>
            </w:r>
            <w:r>
              <w:rPr>
                <w:rFonts w:hint="eastAsia"/>
                <w:b/>
                <w:bCs/>
                <w:color w:val="auto"/>
                <w:shd w:val="clear" w:color="auto" w:fill="FFFFFF"/>
                <w:lang w:val="en-US"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特殊医学用途全营养配方粉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(10岁以上)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能量≥1700KJ；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蛋白质：15g-20g；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脂肪：10g-20g；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膳食纤维≥4g；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碳水化合物50g-60g。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29922-2013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0.358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特殊医学用途全营养配方粉（1-10岁)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能量≥1800KJ；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蛋白质：13g-20g；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脂肪：17g-20g；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碳水化合物50g-65g。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29922-2013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0.445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3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特殊医学用途全营养配方粉（短肽型）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能量≥1700KJ；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蛋白质：≥15g；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脂肪：5g-8g；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碳水化合物60g-80g。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29922-2013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0.5825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4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匀浆膳（通用型）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能量≥1850KJ；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蛋白质：≥18g；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脂肪：13g-20g；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膳食纤维：≥3g。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碳水化合物55g-60g。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/>
                <w:shd w:val="clear" w:color="auto" w:fill="FFFFFF"/>
              </w:rPr>
              <w:t>添加“茯苓粉”药食同源成分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5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匀浆膳（低GI型）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能量≥1750KJ；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蛋白质：≥17g；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脂肪：10g-15g；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膳食纤维：≥6g；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碳水化合物50g-58g。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/>
                <w:shd w:val="clear" w:color="auto" w:fill="FFFFFF"/>
              </w:rPr>
              <w:t>添加L-阿拉伯糖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6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匀浆膳（低GI型）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能量≥1700KJ；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蛋白质：≥18g；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脂肪：10g-17g；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膳食纤维：≥6g；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碳水化合物45g-60g。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/>
                <w:shd w:val="clear" w:color="auto" w:fill="FFFFFF"/>
              </w:rPr>
              <w:t>添加L-阿拉伯糖，蛋白质主要为大豆分离蛋白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0.086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7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高蛋白低GI型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能量≥1800KJ；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蛋白质：≥21g；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脂肪：10g-20g；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膳食纤维：≥6g；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碳水化合物50g-55g。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蛋白含乳清蛋白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highlight w:val="yellow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0.194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8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高蛋白低GI型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能量≥1800KJ；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蛋白质：≥21g；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脂肪：15g-20g；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膳食纤维：≥6.5g；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碳水化合物50g-55g。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/>
                <w:shd w:val="clear" w:color="auto" w:fill="FFFFFF"/>
              </w:rPr>
              <w:t>添加L-阿拉伯糖，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0.276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9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高蛋白全营养素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能量≥1700KJ；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蛋白质：≥22g；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脂肪：10g-15g；</w:t>
            </w:r>
          </w:p>
          <w:p>
            <w:pPr>
              <w:pStyle w:val="2"/>
              <w:jc w:val="both"/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膳食纤维≥ 4 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碳水化合物55g-60g。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0.219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10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整蛋白全营养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能量≥1800KJ；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蛋白质：≥15g；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脂肪：10g-15g；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膳食纤维：≥3g；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碳水化合物55g-62g。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0.1781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11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儿童型全营养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能量≥1850KJ；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蛋白质≥16.0g；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脂肪：15g-20g；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膳食纤维≥4.0g；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碳水化合物55g-60g。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/>
                <w:shd w:val="clear" w:color="auto" w:fill="FFFFFF"/>
              </w:rPr>
              <w:t>添加γ-氨基丁酸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0.297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12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儿童型短肽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能量≥1700KJ；</w:t>
            </w:r>
          </w:p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蛋白质：≥15g；</w:t>
            </w:r>
          </w:p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脂肪：10g-</w:t>
            </w:r>
            <w:r>
              <w:rPr>
                <w:color w:val="auto"/>
                <w:shd w:val="clear" w:color="auto" w:fill="FFFFFF"/>
              </w:rPr>
              <w:t>20</w:t>
            </w:r>
            <w:r>
              <w:rPr>
                <w:rFonts w:hint="eastAsia"/>
                <w:color w:val="auto"/>
                <w:shd w:val="clear" w:color="auto" w:fill="FFFFFF"/>
              </w:rPr>
              <w:t>g；</w:t>
            </w:r>
          </w:p>
          <w:p>
            <w:pPr>
              <w:rPr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碳水化合物60g-70g。</w:t>
            </w:r>
          </w:p>
          <w:p>
            <w:pPr>
              <w:rPr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蛋白来源水解乳清蛋白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hd w:val="clear" w:color="auto" w:fill="FFFFFF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  <w:lang w:bidi="ar"/>
              </w:rPr>
              <w:t>0.4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  <w:lang w:bidi="ar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13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短肽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能量≥1600KJ；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蛋白质：≥15g；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脂肪：1g-7g；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碳水化合物70g-78g。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0.433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14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低脂型全营养素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能量≥1500KJ；</w:t>
            </w: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蛋白质：≥13.0g；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脂肪：1.0g-3.0g；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膳食纤维≥3.0g；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碳水化合物65.0g-78.0g。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蛋白部分来源浓缩乳清蛋白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15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低蛋白型全营养素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能量≥1800KJ；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蛋白质≤9g；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脂肪：15g-20g；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膳食纤维：≥3g；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碳水化合物64g-72g；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钠：≤120mg。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0.358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16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auto"/>
                <w:shd w:val="clear" w:color="auto" w:fill="FFFFFF"/>
              </w:rPr>
            </w:pPr>
            <w:r>
              <w:rPr>
                <w:rFonts w:hint="eastAsia"/>
                <w:color w:val="auto"/>
                <w:shd w:val="clear" w:color="auto" w:fill="FFFFFF"/>
              </w:rPr>
              <w:t>支链氨基酸（肝病型全营养素）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能量≥1700KJ；</w:t>
            </w:r>
          </w:p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蛋白质：≥20.0g；</w:t>
            </w:r>
          </w:p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脂肪：5.0g-15.0g；</w:t>
            </w:r>
          </w:p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膳食纤维≥2.5g；</w:t>
            </w:r>
          </w:p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碳水化合物50.0g-75.0g.</w:t>
            </w:r>
          </w:p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蛋白来源由浓缩乳清蛋白和支链氨基酸组成；</w:t>
            </w:r>
          </w:p>
          <w:p>
            <w:pPr>
              <w:rPr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要求支链氨基酸在配料表前3位，非概念添加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0.463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17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高能量型营养素（（肿瘤型或肺病型全营养素）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能量≥2100KJ；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蛋白质≥24g；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脂肪：≥25g；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碳水化合物≥43g。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18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乳清蛋白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能量≥1600KJ；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蛋白质：≥80.0g；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脂肪：4.0g-10g；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碳水化合物3.0g-10g.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钠：≤400mg；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浓缩乳清蛋白+分离乳清蛋白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19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分离乳清蛋白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能量≥1500KJ；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</w:t>
            </w:r>
            <w:r>
              <w:rPr>
                <w:shd w:val="clear" w:color="auto" w:fill="FFFFFF"/>
              </w:rPr>
              <w:t>83</w:t>
            </w:r>
            <w:r>
              <w:rPr>
                <w:rFonts w:hint="eastAsia"/>
                <w:shd w:val="clear" w:color="auto" w:fill="FFFFFF"/>
              </w:rPr>
              <w:t>.0g；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脂肪：≤1g；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碳水化合物：≤1g；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钠：≤700mg，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纯分离乳清蛋白.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0.624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20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谷氨酰胺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能量≥1600KJ；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L-谷氨酰胺：≥90g；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蛋白质：≥96g；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脂肪：0-5g；</w:t>
            </w:r>
          </w:p>
          <w:p>
            <w:pPr>
              <w:rPr>
                <w:rFonts w:hint="eastAsia" w:eastAsiaTheme="minorEastAsia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碳水化合物0-5.0g</w:t>
            </w:r>
            <w:r>
              <w:rPr>
                <w:rFonts w:hint="eastAsia"/>
                <w:shd w:val="clear" w:color="auto" w:fill="FFFFFF"/>
                <w:lang w:val="en-US" w:eastAsia="zh-CN"/>
              </w:rPr>
              <w:t>;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钠≤50mg。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1.107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21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益生菌颗粒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能量≥1400KJ；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蛋白质0-10g；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碳水化合物90g-98g；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益生菌不少于7种、每条≥100亿CFU活性菌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Q/SHKJ0003S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3.09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22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赖氨酸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每条L-含赖氨酸≥1.5g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26687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23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膳食纤维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能量≥700KJ；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蛋白质≥0g；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脂肪≥0g；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膳食纤维≥90g；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碳水化合物≥4g。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0.886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24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复合维生素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富含维生素A、维生素D、维生素E、维生素C、维生素B1、维生素B2、维生素B6、维生素B12、叶酸、烟酸、生物素、泛酸。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每条含量基本达到我国居民膳食营养素推荐摄入量、适宜摄入量。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24154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25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脂溶性维生素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含维生素A、维生素D、维生素E、维生素K。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每条含量基本达到我国居民膳食营养素推荐摄入量、适宜摄入量。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24154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0.387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26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水溶性维生素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含维生素C、维生素B1、维生素B2、维生素B6、维生素B12、叶酸、烟酸、生物素、泛酸。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每条含量基本达到我国居民膳食营养素推荐摄入量、适宜摄入量。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24154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27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微量元素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含铁、铜、锌、锰、碘、硒。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每条含量基本达到我国居民膳食营养素推荐摄入量和、宜摄入量。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24154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0.387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28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乳钙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每条含钙≥240mg。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29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铁元素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每条含铁9mg以上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GB 24154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30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中链甘油三酯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能量≥2900KJ；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蛋白质≥3g；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脂肪65g-75g；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碳水化合物10g-20g。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0.853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31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麦芽糊精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能量≥1500KJ；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蛋白质≥0g；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碳水化合物：≥94g。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0.046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32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淮山营养米粉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能量≥1400KJ；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蛋白质：≥7g；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脂肪：0.1g-1g；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碳水化合物73g-75g。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Q/GZGY0002S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0.047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33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代餐粉（减重）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能量≥1300KJ；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蛋白质≥36g；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脂肪：≥5g；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膳食纤维≥10g；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碳水化合物≥39g。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0.55</w:t>
            </w:r>
          </w:p>
        </w:tc>
      </w:tr>
    </w:tbl>
    <w:p>
      <w:pPr>
        <w:numPr>
          <w:ilvl w:val="0"/>
          <w:numId w:val="0"/>
        </w:numPr>
        <w:ind w:firstLine="422" w:firstLineChars="200"/>
        <w:rPr>
          <w:rFonts w:hint="eastAsia"/>
          <w:b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标注“</w:t>
      </w:r>
      <w:r>
        <w:rPr>
          <w:rFonts w:hint="eastAsia" w:ascii="宋体" w:hAnsi="宋体" w:eastAsia="宋体" w:cs="宋体"/>
          <w:shd w:val="clear" w:color="auto" w:fill="FFFFFF"/>
        </w:rPr>
        <w:t>▲</w:t>
      </w:r>
      <w:r>
        <w:rPr>
          <w:rFonts w:hint="eastAsia"/>
          <w:b/>
          <w:lang w:val="en-US" w:eastAsia="zh-CN"/>
        </w:rPr>
        <w:t>”的配方含量要求必须完全响应，不允许负偏离。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textAlignment w:val="auto"/>
        <w:rPr>
          <w:rFonts w:hint="eastAsia" w:ascii="宋体" w:hAnsi="宋体" w:eastAsia="宋体" w:cs="宋体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textAlignment w:val="auto"/>
        <w:rPr>
          <w:rFonts w:hint="eastAsia" w:ascii="Calibri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hd w:val="clear" w:color="auto" w:fill="FFFFFF"/>
        </w:rPr>
        <w:t>▲</w:t>
      </w:r>
      <w:r>
        <w:rPr>
          <w:rFonts w:hint="eastAsia" w:ascii="Calibri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2、供货要求：供应商按照以上列表产品的要求，提供不低于60%种类</w:t>
      </w:r>
      <w:bookmarkStart w:id="0" w:name="_GoBack"/>
      <w:bookmarkEnd w:id="0"/>
      <w:r>
        <w:rPr>
          <w:rFonts w:hint="eastAsia" w:ascii="Calibri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的产品。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560" w:firstLineChars="200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 w:ascii="宋体" w:hAnsi="宋体" w:eastAsia="宋体" w:cs="宋体"/>
          <w:shd w:val="clear" w:color="auto" w:fill="FFFFFF"/>
        </w:rPr>
        <w:t>▲</w:t>
      </w:r>
      <w:r>
        <w:rPr>
          <w:rFonts w:hint="eastAsia"/>
          <w:b w:val="0"/>
          <w:bCs/>
          <w:lang w:val="en-US" w:eastAsia="zh-CN"/>
        </w:rPr>
        <w:t xml:space="preserve">3、质量要求：供应商提供的产品需符合国家营养品相关检测标准，每批次产品均需要有符合国家标准要求的检验合格证，以确保患者的安全。如因产品质量问题造成患者不适，发生的一切医疗纠纷由供应商承担相应责任。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560" w:firstLineChars="200"/>
        <w:textAlignment w:val="auto"/>
        <w:rPr>
          <w:rFonts w:hint="eastAsia"/>
          <w:b w:val="0"/>
          <w:bCs/>
          <w:lang w:val="en-US" w:eastAsia="zh-CN"/>
        </w:rPr>
      </w:pPr>
    </w:p>
    <w:p>
      <w:pPr>
        <w:rPr>
          <w:rFonts w:hint="eastAsia"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br w:type="page"/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textAlignment w:val="auto"/>
        <w:rPr>
          <w:rFonts w:hint="default"/>
          <w:b/>
          <w:lang w:val="en-US" w:eastAsia="zh-CN"/>
        </w:rPr>
      </w:pPr>
      <w:r>
        <w:rPr>
          <w:rFonts w:hint="eastAsia" w:ascii="宋体" w:hAnsi="宋体" w:eastAsia="宋体" w:cs="宋体"/>
          <w:shd w:val="clear" w:color="auto" w:fill="FFFFFF"/>
        </w:rPr>
        <w:t>▲</w:t>
      </w:r>
      <w:r>
        <w:rPr>
          <w:rFonts w:hint="eastAsia"/>
          <w:b/>
          <w:lang w:val="en-US" w:eastAsia="zh-CN"/>
        </w:rPr>
        <w:t>二、商务要求：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供货时间和地点：自确认遴选入围之日</w:t>
      </w:r>
      <w:r>
        <w:rPr>
          <w:rFonts w:hint="eastAsia"/>
          <w:b w:val="0"/>
          <w:bCs/>
          <w:color w:val="0000FF"/>
          <w:lang w:val="en-US" w:eastAsia="zh-CN"/>
        </w:rPr>
        <w:t>起2年内</w:t>
      </w:r>
      <w:r>
        <w:rPr>
          <w:rFonts w:hint="eastAsia"/>
          <w:b w:val="0"/>
          <w:bCs/>
          <w:lang w:val="en-US" w:eastAsia="zh-CN"/>
        </w:rPr>
        <w:t>，按医院要求分批交付，每批次由医院发出供货需求时，供应</w:t>
      </w:r>
      <w:r>
        <w:rPr>
          <w:rFonts w:hint="eastAsia"/>
          <w:b w:val="0"/>
          <w:bCs/>
          <w:color w:val="auto"/>
          <w:lang w:val="en-US" w:eastAsia="zh-CN"/>
        </w:rPr>
        <w:t>商必须在5日内将货品送达梧</w:t>
      </w:r>
      <w:r>
        <w:rPr>
          <w:rFonts w:hint="eastAsia"/>
          <w:b w:val="0"/>
          <w:bCs/>
          <w:lang w:val="en-US" w:eastAsia="zh-CN"/>
        </w:rPr>
        <w:t>州市人民医院。送货时要求票货同时到达，不得因缺货、价格变动、货款未收到等原因延迟或中断供货。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报价要求：下浮率必须≥1%。</w:t>
      </w:r>
      <w:r>
        <w:rPr>
          <w:rFonts w:hint="eastAsia" w:ascii="Calibri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报价应包含但不限于货物运输（含保险）、装卸搬运、检验、技术服务、税费等费用。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付款条件：货品经验收合格后，货款按季度实际采购量计算结算，实际供货产品数量×最高单价×(1-下浮率)，由供应商开具正式发票，经医院审核后</w:t>
      </w:r>
      <w:r>
        <w:rPr>
          <w:rFonts w:hint="eastAsia"/>
          <w:b w:val="0"/>
          <w:bCs/>
          <w:color w:val="0000FF"/>
          <w:lang w:val="en-US" w:eastAsia="zh-CN"/>
        </w:rPr>
        <w:t>180工</w:t>
      </w:r>
      <w:r>
        <w:rPr>
          <w:rFonts w:hint="eastAsia"/>
          <w:b w:val="0"/>
          <w:bCs/>
          <w:lang w:val="en-US" w:eastAsia="zh-CN"/>
        </w:rPr>
        <w:t>作日内转账付款。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食品安全标准：GB 29922-2013《特殊医学用途配方食品通则》、GB/T 29602-2013《固体饮料国家标准》。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560" w:firstLineChars="20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贮存、运输和装卸食品的容器、工具和设备应当安全、无害，保持清洁，防止食品污染，并符合保证食品安全所需的温度、湿度等特殊要求，应当使用无毒、清洁的包装材料。当外包装出现脏、密封度欠佳出现食品外漏时，成交供应商要无条件快速更换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>质保期</w:t>
      </w:r>
      <w:r>
        <w:rPr>
          <w:rFonts w:hint="eastAsia"/>
          <w:b w:val="0"/>
          <w:bCs/>
          <w:lang w:val="en-US" w:eastAsia="zh-CN"/>
        </w:rPr>
        <w:t>：</w:t>
      </w:r>
      <w:r>
        <w:rPr>
          <w:rFonts w:hint="default"/>
          <w:b w:val="0"/>
          <w:bCs/>
          <w:lang w:val="en-US" w:eastAsia="zh-CN"/>
        </w:rPr>
        <w:t>供应商提供的产品必须是保质期内且不少于</w:t>
      </w:r>
      <w:r>
        <w:rPr>
          <w:rFonts w:hint="eastAsia"/>
          <w:b w:val="0"/>
          <w:bCs/>
          <w:lang w:val="en-US" w:eastAsia="zh-CN"/>
        </w:rPr>
        <w:t>10</w:t>
      </w:r>
      <w:r>
        <w:rPr>
          <w:rFonts w:hint="default"/>
          <w:b w:val="0"/>
          <w:bCs/>
          <w:lang w:val="en-US" w:eastAsia="zh-CN"/>
        </w:rPr>
        <w:t>个月的产品。</w:t>
      </w:r>
      <w:r>
        <w:rPr>
          <w:rFonts w:hint="eastAsia" w:ascii="宋体" w:hAnsi="宋体"/>
        </w:rPr>
        <w:t>如保质期小于60天的临期产品，要求在7天内更换。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售后服务：所供产品必须提供产品“三包”服务；定期安排相关人员回访进行质量跟踪；其他售后服务按厂家承诺实行。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>包装和运输</w:t>
      </w:r>
      <w:r>
        <w:rPr>
          <w:rFonts w:hint="eastAsia"/>
          <w:b w:val="0"/>
          <w:bCs/>
          <w:lang w:val="en-US" w:eastAsia="zh-CN"/>
        </w:rPr>
        <w:t>：产品、卫生指标、生产工艺及包装符合食品安全国家标准及预包装食品标签通则要求，产品在运输或安装过程中损坏或擦伤须无偿调换相同产品。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签订协议期限：自入围公告发布之日起15日内，双方签订协议。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Chars="100" w:right="0" w:rightChars="0"/>
        <w:textAlignment w:val="auto"/>
        <w:rPr>
          <w:rFonts w:hint="eastAsia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标注“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▲</w:t>
      </w:r>
      <w:r>
        <w:rPr>
          <w:rFonts w:hint="eastAsia"/>
          <w:b/>
          <w:sz w:val="32"/>
          <w:szCs w:val="32"/>
          <w:lang w:val="en-US" w:eastAsia="zh-CN"/>
        </w:rPr>
        <w:t>”的条款要求必须完全响应，不允许负偏离。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Chars="100" w:right="0" w:rightChars="0"/>
        <w:textAlignment w:val="auto"/>
        <w:rPr>
          <w:rFonts w:hint="default"/>
          <w:b w:val="0"/>
          <w:bCs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A0FE5"/>
    <w:multiLevelType w:val="singleLevel"/>
    <w:tmpl w:val="369A0F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yZjQwZjk2ODM3ODI2YTg5NmI1YTAzMWE0ZmE4ZDMifQ=="/>
  </w:docVars>
  <w:rsids>
    <w:rsidRoot w:val="00172A27"/>
    <w:rsid w:val="000022AA"/>
    <w:rsid w:val="000058C0"/>
    <w:rsid w:val="00005EE6"/>
    <w:rsid w:val="00007B5C"/>
    <w:rsid w:val="000102FB"/>
    <w:rsid w:val="0001094B"/>
    <w:rsid w:val="000118F1"/>
    <w:rsid w:val="000121E1"/>
    <w:rsid w:val="00012C19"/>
    <w:rsid w:val="00013C72"/>
    <w:rsid w:val="00015498"/>
    <w:rsid w:val="00016B41"/>
    <w:rsid w:val="00016BDA"/>
    <w:rsid w:val="00017A72"/>
    <w:rsid w:val="00017CB7"/>
    <w:rsid w:val="00025569"/>
    <w:rsid w:val="00030B6F"/>
    <w:rsid w:val="0003467C"/>
    <w:rsid w:val="0003670E"/>
    <w:rsid w:val="000369E0"/>
    <w:rsid w:val="00037530"/>
    <w:rsid w:val="00037569"/>
    <w:rsid w:val="00042B79"/>
    <w:rsid w:val="00042E7A"/>
    <w:rsid w:val="00043133"/>
    <w:rsid w:val="000523CE"/>
    <w:rsid w:val="000525B6"/>
    <w:rsid w:val="00052BB3"/>
    <w:rsid w:val="00052E23"/>
    <w:rsid w:val="00053813"/>
    <w:rsid w:val="00054071"/>
    <w:rsid w:val="0005656F"/>
    <w:rsid w:val="00056721"/>
    <w:rsid w:val="00062BF1"/>
    <w:rsid w:val="00062D3F"/>
    <w:rsid w:val="0006497D"/>
    <w:rsid w:val="00064ED8"/>
    <w:rsid w:val="000650E1"/>
    <w:rsid w:val="00065CFC"/>
    <w:rsid w:val="00070973"/>
    <w:rsid w:val="00074A09"/>
    <w:rsid w:val="00075B2F"/>
    <w:rsid w:val="00077488"/>
    <w:rsid w:val="00083D47"/>
    <w:rsid w:val="00083F27"/>
    <w:rsid w:val="00087B95"/>
    <w:rsid w:val="00091E94"/>
    <w:rsid w:val="000940AD"/>
    <w:rsid w:val="0009752F"/>
    <w:rsid w:val="000A35C1"/>
    <w:rsid w:val="000A4B02"/>
    <w:rsid w:val="000A5BFF"/>
    <w:rsid w:val="000A5FD3"/>
    <w:rsid w:val="000A64A4"/>
    <w:rsid w:val="000A6CAD"/>
    <w:rsid w:val="000B0254"/>
    <w:rsid w:val="000B05A6"/>
    <w:rsid w:val="000B0EB1"/>
    <w:rsid w:val="000B4A55"/>
    <w:rsid w:val="000B60F0"/>
    <w:rsid w:val="000C19AF"/>
    <w:rsid w:val="000C34B7"/>
    <w:rsid w:val="000C3D81"/>
    <w:rsid w:val="000C3DD7"/>
    <w:rsid w:val="000C4E89"/>
    <w:rsid w:val="000C5539"/>
    <w:rsid w:val="000C671B"/>
    <w:rsid w:val="000D10B3"/>
    <w:rsid w:val="000D15CB"/>
    <w:rsid w:val="000D166E"/>
    <w:rsid w:val="000D245B"/>
    <w:rsid w:val="000D3C0E"/>
    <w:rsid w:val="000D4445"/>
    <w:rsid w:val="000D45E3"/>
    <w:rsid w:val="000D7409"/>
    <w:rsid w:val="000E20BD"/>
    <w:rsid w:val="000E22AD"/>
    <w:rsid w:val="000E4E9B"/>
    <w:rsid w:val="000E7364"/>
    <w:rsid w:val="000F2308"/>
    <w:rsid w:val="000F3734"/>
    <w:rsid w:val="000F3A5D"/>
    <w:rsid w:val="000F3E3D"/>
    <w:rsid w:val="000F432A"/>
    <w:rsid w:val="001003C3"/>
    <w:rsid w:val="0010263A"/>
    <w:rsid w:val="00103CD5"/>
    <w:rsid w:val="00104093"/>
    <w:rsid w:val="0011013F"/>
    <w:rsid w:val="001161CA"/>
    <w:rsid w:val="001162E3"/>
    <w:rsid w:val="00117B2E"/>
    <w:rsid w:val="00117F38"/>
    <w:rsid w:val="00120606"/>
    <w:rsid w:val="00120FDD"/>
    <w:rsid w:val="0012132F"/>
    <w:rsid w:val="001226E7"/>
    <w:rsid w:val="0012275D"/>
    <w:rsid w:val="001228C4"/>
    <w:rsid w:val="00122AEB"/>
    <w:rsid w:val="00123BD6"/>
    <w:rsid w:val="00124B3B"/>
    <w:rsid w:val="00124DA9"/>
    <w:rsid w:val="00126308"/>
    <w:rsid w:val="001343D6"/>
    <w:rsid w:val="00134534"/>
    <w:rsid w:val="00134FF6"/>
    <w:rsid w:val="001355F3"/>
    <w:rsid w:val="00137E01"/>
    <w:rsid w:val="001433F4"/>
    <w:rsid w:val="00150394"/>
    <w:rsid w:val="00152BFC"/>
    <w:rsid w:val="001540B7"/>
    <w:rsid w:val="00154429"/>
    <w:rsid w:val="00154B7D"/>
    <w:rsid w:val="00154DF7"/>
    <w:rsid w:val="00155E7E"/>
    <w:rsid w:val="00157C94"/>
    <w:rsid w:val="00160235"/>
    <w:rsid w:val="001614BE"/>
    <w:rsid w:val="00161587"/>
    <w:rsid w:val="00162315"/>
    <w:rsid w:val="00162884"/>
    <w:rsid w:val="00173B61"/>
    <w:rsid w:val="0017634D"/>
    <w:rsid w:val="001806BC"/>
    <w:rsid w:val="001807AA"/>
    <w:rsid w:val="001829BD"/>
    <w:rsid w:val="001972D6"/>
    <w:rsid w:val="001A08BD"/>
    <w:rsid w:val="001A2070"/>
    <w:rsid w:val="001A31ED"/>
    <w:rsid w:val="001A4883"/>
    <w:rsid w:val="001A68B7"/>
    <w:rsid w:val="001A71D7"/>
    <w:rsid w:val="001A7FB6"/>
    <w:rsid w:val="001B0FA7"/>
    <w:rsid w:val="001B1910"/>
    <w:rsid w:val="001B24B0"/>
    <w:rsid w:val="001B2970"/>
    <w:rsid w:val="001B4698"/>
    <w:rsid w:val="001C17E1"/>
    <w:rsid w:val="001C27D3"/>
    <w:rsid w:val="001C3256"/>
    <w:rsid w:val="001C395E"/>
    <w:rsid w:val="001C3B02"/>
    <w:rsid w:val="001C5F54"/>
    <w:rsid w:val="001D2376"/>
    <w:rsid w:val="001D2CB5"/>
    <w:rsid w:val="001D5DF1"/>
    <w:rsid w:val="001D614C"/>
    <w:rsid w:val="001D6AF3"/>
    <w:rsid w:val="001D792A"/>
    <w:rsid w:val="001E1D6D"/>
    <w:rsid w:val="001E6579"/>
    <w:rsid w:val="001E7DAA"/>
    <w:rsid w:val="001F1945"/>
    <w:rsid w:val="001F1B15"/>
    <w:rsid w:val="001F3181"/>
    <w:rsid w:val="001F3E05"/>
    <w:rsid w:val="001F3FCF"/>
    <w:rsid w:val="001F57FA"/>
    <w:rsid w:val="001F7793"/>
    <w:rsid w:val="00201D7B"/>
    <w:rsid w:val="00203CDF"/>
    <w:rsid w:val="00211112"/>
    <w:rsid w:val="002118D0"/>
    <w:rsid w:val="002123A0"/>
    <w:rsid w:val="00213965"/>
    <w:rsid w:val="00214841"/>
    <w:rsid w:val="002149D7"/>
    <w:rsid w:val="00215162"/>
    <w:rsid w:val="0021632B"/>
    <w:rsid w:val="002205BA"/>
    <w:rsid w:val="002207C6"/>
    <w:rsid w:val="0022098E"/>
    <w:rsid w:val="00221970"/>
    <w:rsid w:val="00221ADD"/>
    <w:rsid w:val="00224BD1"/>
    <w:rsid w:val="00226D5A"/>
    <w:rsid w:val="00230A34"/>
    <w:rsid w:val="002348ED"/>
    <w:rsid w:val="00234FCF"/>
    <w:rsid w:val="0023540D"/>
    <w:rsid w:val="0023572C"/>
    <w:rsid w:val="00236B36"/>
    <w:rsid w:val="00236EE8"/>
    <w:rsid w:val="0023721E"/>
    <w:rsid w:val="00240E58"/>
    <w:rsid w:val="0024237C"/>
    <w:rsid w:val="00243490"/>
    <w:rsid w:val="00245F8B"/>
    <w:rsid w:val="00246F76"/>
    <w:rsid w:val="00251234"/>
    <w:rsid w:val="00252510"/>
    <w:rsid w:val="00254D22"/>
    <w:rsid w:val="00255362"/>
    <w:rsid w:val="00256C69"/>
    <w:rsid w:val="00256E43"/>
    <w:rsid w:val="00260193"/>
    <w:rsid w:val="00261832"/>
    <w:rsid w:val="00261C9E"/>
    <w:rsid w:val="00261E1A"/>
    <w:rsid w:val="002637F5"/>
    <w:rsid w:val="0026474E"/>
    <w:rsid w:val="002650E5"/>
    <w:rsid w:val="00266581"/>
    <w:rsid w:val="00266A49"/>
    <w:rsid w:val="0026748C"/>
    <w:rsid w:val="00267552"/>
    <w:rsid w:val="00270FDF"/>
    <w:rsid w:val="00272029"/>
    <w:rsid w:val="00272FB0"/>
    <w:rsid w:val="0027445B"/>
    <w:rsid w:val="002746DD"/>
    <w:rsid w:val="00276DD2"/>
    <w:rsid w:val="0028042E"/>
    <w:rsid w:val="00280CDC"/>
    <w:rsid w:val="00282C6D"/>
    <w:rsid w:val="0028317F"/>
    <w:rsid w:val="002837CF"/>
    <w:rsid w:val="00284F6D"/>
    <w:rsid w:val="002860E0"/>
    <w:rsid w:val="00286B6A"/>
    <w:rsid w:val="00286EB2"/>
    <w:rsid w:val="00287674"/>
    <w:rsid w:val="0028772F"/>
    <w:rsid w:val="00290ACE"/>
    <w:rsid w:val="0029383C"/>
    <w:rsid w:val="002A1710"/>
    <w:rsid w:val="002A2195"/>
    <w:rsid w:val="002A34B1"/>
    <w:rsid w:val="002A36B4"/>
    <w:rsid w:val="002A6C0C"/>
    <w:rsid w:val="002A71BF"/>
    <w:rsid w:val="002A78C4"/>
    <w:rsid w:val="002B0A51"/>
    <w:rsid w:val="002B17FC"/>
    <w:rsid w:val="002B3CF2"/>
    <w:rsid w:val="002B5426"/>
    <w:rsid w:val="002B6A03"/>
    <w:rsid w:val="002B747C"/>
    <w:rsid w:val="002B7F98"/>
    <w:rsid w:val="002C01AB"/>
    <w:rsid w:val="002C1A93"/>
    <w:rsid w:val="002C289A"/>
    <w:rsid w:val="002C30C2"/>
    <w:rsid w:val="002C37F4"/>
    <w:rsid w:val="002C5A2F"/>
    <w:rsid w:val="002D1F63"/>
    <w:rsid w:val="002D3A7A"/>
    <w:rsid w:val="002D4D24"/>
    <w:rsid w:val="002D53BC"/>
    <w:rsid w:val="002D5D54"/>
    <w:rsid w:val="002E088C"/>
    <w:rsid w:val="002E0D5B"/>
    <w:rsid w:val="002E1531"/>
    <w:rsid w:val="002E3078"/>
    <w:rsid w:val="002E3279"/>
    <w:rsid w:val="002E4508"/>
    <w:rsid w:val="002F27DB"/>
    <w:rsid w:val="002F2B15"/>
    <w:rsid w:val="002F2BCA"/>
    <w:rsid w:val="002F3B56"/>
    <w:rsid w:val="002F4236"/>
    <w:rsid w:val="002F4502"/>
    <w:rsid w:val="002F45E3"/>
    <w:rsid w:val="002F5E42"/>
    <w:rsid w:val="00301C1A"/>
    <w:rsid w:val="003022E0"/>
    <w:rsid w:val="003035E3"/>
    <w:rsid w:val="00303696"/>
    <w:rsid w:val="00303A5D"/>
    <w:rsid w:val="003042A7"/>
    <w:rsid w:val="00305536"/>
    <w:rsid w:val="0030566D"/>
    <w:rsid w:val="00305A77"/>
    <w:rsid w:val="00306DE2"/>
    <w:rsid w:val="00307BD2"/>
    <w:rsid w:val="003105AF"/>
    <w:rsid w:val="0031116B"/>
    <w:rsid w:val="003121C7"/>
    <w:rsid w:val="00312950"/>
    <w:rsid w:val="00312D24"/>
    <w:rsid w:val="00312EC8"/>
    <w:rsid w:val="003130E4"/>
    <w:rsid w:val="00315792"/>
    <w:rsid w:val="00315C83"/>
    <w:rsid w:val="00316317"/>
    <w:rsid w:val="00320A0F"/>
    <w:rsid w:val="003226E1"/>
    <w:rsid w:val="003231AB"/>
    <w:rsid w:val="00323C28"/>
    <w:rsid w:val="00324F6B"/>
    <w:rsid w:val="003255EF"/>
    <w:rsid w:val="00326020"/>
    <w:rsid w:val="0032640C"/>
    <w:rsid w:val="00326FAE"/>
    <w:rsid w:val="00327B7C"/>
    <w:rsid w:val="00336CE7"/>
    <w:rsid w:val="00341308"/>
    <w:rsid w:val="00341C2E"/>
    <w:rsid w:val="00341DAA"/>
    <w:rsid w:val="003429FA"/>
    <w:rsid w:val="0034376B"/>
    <w:rsid w:val="003443F5"/>
    <w:rsid w:val="00344CE6"/>
    <w:rsid w:val="00345C88"/>
    <w:rsid w:val="003461EC"/>
    <w:rsid w:val="00346516"/>
    <w:rsid w:val="0034754E"/>
    <w:rsid w:val="0035186E"/>
    <w:rsid w:val="00352E3D"/>
    <w:rsid w:val="00354819"/>
    <w:rsid w:val="003550BD"/>
    <w:rsid w:val="00355ACC"/>
    <w:rsid w:val="00356788"/>
    <w:rsid w:val="00356D6B"/>
    <w:rsid w:val="00360247"/>
    <w:rsid w:val="00360CCB"/>
    <w:rsid w:val="003649B1"/>
    <w:rsid w:val="003650F5"/>
    <w:rsid w:val="003672A9"/>
    <w:rsid w:val="003678A3"/>
    <w:rsid w:val="003713E3"/>
    <w:rsid w:val="0037516B"/>
    <w:rsid w:val="00375393"/>
    <w:rsid w:val="00376584"/>
    <w:rsid w:val="00376D53"/>
    <w:rsid w:val="00380070"/>
    <w:rsid w:val="003803EF"/>
    <w:rsid w:val="00383EBD"/>
    <w:rsid w:val="00384314"/>
    <w:rsid w:val="00385990"/>
    <w:rsid w:val="00386852"/>
    <w:rsid w:val="0038699F"/>
    <w:rsid w:val="00386D9A"/>
    <w:rsid w:val="00390610"/>
    <w:rsid w:val="00393B3B"/>
    <w:rsid w:val="00394CD5"/>
    <w:rsid w:val="00395035"/>
    <w:rsid w:val="00395469"/>
    <w:rsid w:val="003955E9"/>
    <w:rsid w:val="003964AD"/>
    <w:rsid w:val="00396BC9"/>
    <w:rsid w:val="00397CE3"/>
    <w:rsid w:val="003A3860"/>
    <w:rsid w:val="003A3C31"/>
    <w:rsid w:val="003A4B76"/>
    <w:rsid w:val="003A606C"/>
    <w:rsid w:val="003A7AAA"/>
    <w:rsid w:val="003B0E5E"/>
    <w:rsid w:val="003B1159"/>
    <w:rsid w:val="003B1407"/>
    <w:rsid w:val="003B1BB5"/>
    <w:rsid w:val="003B1E3A"/>
    <w:rsid w:val="003B208C"/>
    <w:rsid w:val="003B22B9"/>
    <w:rsid w:val="003B2C3E"/>
    <w:rsid w:val="003B3B15"/>
    <w:rsid w:val="003B3FD9"/>
    <w:rsid w:val="003B623F"/>
    <w:rsid w:val="003B6D6C"/>
    <w:rsid w:val="003B7683"/>
    <w:rsid w:val="003C0BB8"/>
    <w:rsid w:val="003C3025"/>
    <w:rsid w:val="003C36A4"/>
    <w:rsid w:val="003C3ED1"/>
    <w:rsid w:val="003C70DD"/>
    <w:rsid w:val="003C7254"/>
    <w:rsid w:val="003D0986"/>
    <w:rsid w:val="003D190F"/>
    <w:rsid w:val="003D2A82"/>
    <w:rsid w:val="003D509C"/>
    <w:rsid w:val="003D54C5"/>
    <w:rsid w:val="003D603D"/>
    <w:rsid w:val="003D69E7"/>
    <w:rsid w:val="003D6DF7"/>
    <w:rsid w:val="003E026E"/>
    <w:rsid w:val="003E04F1"/>
    <w:rsid w:val="003E5B14"/>
    <w:rsid w:val="003E6958"/>
    <w:rsid w:val="003E721C"/>
    <w:rsid w:val="003F5B1B"/>
    <w:rsid w:val="003F630B"/>
    <w:rsid w:val="003F73DA"/>
    <w:rsid w:val="003F778A"/>
    <w:rsid w:val="003F7D5E"/>
    <w:rsid w:val="004017AA"/>
    <w:rsid w:val="00401B41"/>
    <w:rsid w:val="004106C7"/>
    <w:rsid w:val="004111C6"/>
    <w:rsid w:val="004113CB"/>
    <w:rsid w:val="004118FD"/>
    <w:rsid w:val="004134AB"/>
    <w:rsid w:val="00414322"/>
    <w:rsid w:val="00414F58"/>
    <w:rsid w:val="004163F7"/>
    <w:rsid w:val="00416948"/>
    <w:rsid w:val="004204FC"/>
    <w:rsid w:val="00421B8C"/>
    <w:rsid w:val="00423031"/>
    <w:rsid w:val="00425FF2"/>
    <w:rsid w:val="00426D5A"/>
    <w:rsid w:val="004278E0"/>
    <w:rsid w:val="00427C2E"/>
    <w:rsid w:val="004303E9"/>
    <w:rsid w:val="004305EC"/>
    <w:rsid w:val="00432ECA"/>
    <w:rsid w:val="004334D9"/>
    <w:rsid w:val="004338E3"/>
    <w:rsid w:val="004352EC"/>
    <w:rsid w:val="00436E59"/>
    <w:rsid w:val="00442C2A"/>
    <w:rsid w:val="00444D5C"/>
    <w:rsid w:val="00444F4E"/>
    <w:rsid w:val="00450E5D"/>
    <w:rsid w:val="00452F86"/>
    <w:rsid w:val="00454DF4"/>
    <w:rsid w:val="0045593C"/>
    <w:rsid w:val="00455C43"/>
    <w:rsid w:val="004573CE"/>
    <w:rsid w:val="00457C63"/>
    <w:rsid w:val="00457F14"/>
    <w:rsid w:val="00460C66"/>
    <w:rsid w:val="00461168"/>
    <w:rsid w:val="00463177"/>
    <w:rsid w:val="00467D8A"/>
    <w:rsid w:val="004714C5"/>
    <w:rsid w:val="0047479F"/>
    <w:rsid w:val="004748B9"/>
    <w:rsid w:val="00475E16"/>
    <w:rsid w:val="00476BBB"/>
    <w:rsid w:val="004804EC"/>
    <w:rsid w:val="00481611"/>
    <w:rsid w:val="004822A6"/>
    <w:rsid w:val="004823C6"/>
    <w:rsid w:val="0048277E"/>
    <w:rsid w:val="0048465E"/>
    <w:rsid w:val="004846C2"/>
    <w:rsid w:val="004863A5"/>
    <w:rsid w:val="00487598"/>
    <w:rsid w:val="00490F79"/>
    <w:rsid w:val="00493CF8"/>
    <w:rsid w:val="00494EBA"/>
    <w:rsid w:val="00494FCB"/>
    <w:rsid w:val="00496D06"/>
    <w:rsid w:val="00496D6D"/>
    <w:rsid w:val="004973F1"/>
    <w:rsid w:val="004A223E"/>
    <w:rsid w:val="004A2A5C"/>
    <w:rsid w:val="004A400B"/>
    <w:rsid w:val="004A4C8E"/>
    <w:rsid w:val="004A5FD9"/>
    <w:rsid w:val="004A7288"/>
    <w:rsid w:val="004B0B09"/>
    <w:rsid w:val="004B1C90"/>
    <w:rsid w:val="004B35B5"/>
    <w:rsid w:val="004B39AB"/>
    <w:rsid w:val="004B4904"/>
    <w:rsid w:val="004B511B"/>
    <w:rsid w:val="004B65BA"/>
    <w:rsid w:val="004C1ACE"/>
    <w:rsid w:val="004C48E3"/>
    <w:rsid w:val="004C49D0"/>
    <w:rsid w:val="004C5833"/>
    <w:rsid w:val="004C5DB0"/>
    <w:rsid w:val="004C6334"/>
    <w:rsid w:val="004D31B3"/>
    <w:rsid w:val="004D3BC2"/>
    <w:rsid w:val="004D59D5"/>
    <w:rsid w:val="004D5D61"/>
    <w:rsid w:val="004D62CE"/>
    <w:rsid w:val="004D6A64"/>
    <w:rsid w:val="004D6B10"/>
    <w:rsid w:val="004D6CE8"/>
    <w:rsid w:val="004D7359"/>
    <w:rsid w:val="004D755F"/>
    <w:rsid w:val="004D767C"/>
    <w:rsid w:val="004D7772"/>
    <w:rsid w:val="004D7938"/>
    <w:rsid w:val="004E194F"/>
    <w:rsid w:val="004E295D"/>
    <w:rsid w:val="004E4D89"/>
    <w:rsid w:val="004E5195"/>
    <w:rsid w:val="004F03C8"/>
    <w:rsid w:val="004F0832"/>
    <w:rsid w:val="004F28F8"/>
    <w:rsid w:val="0050152B"/>
    <w:rsid w:val="00501C25"/>
    <w:rsid w:val="00501C64"/>
    <w:rsid w:val="005023E6"/>
    <w:rsid w:val="00502E0C"/>
    <w:rsid w:val="0050338E"/>
    <w:rsid w:val="00510E1E"/>
    <w:rsid w:val="00513645"/>
    <w:rsid w:val="00520629"/>
    <w:rsid w:val="005206D6"/>
    <w:rsid w:val="005212D0"/>
    <w:rsid w:val="00523FBF"/>
    <w:rsid w:val="0052420A"/>
    <w:rsid w:val="00525F69"/>
    <w:rsid w:val="005275F4"/>
    <w:rsid w:val="0052779B"/>
    <w:rsid w:val="00527851"/>
    <w:rsid w:val="00531CB4"/>
    <w:rsid w:val="00533655"/>
    <w:rsid w:val="005338EC"/>
    <w:rsid w:val="005349AF"/>
    <w:rsid w:val="005356B3"/>
    <w:rsid w:val="00535F17"/>
    <w:rsid w:val="00536046"/>
    <w:rsid w:val="00537AA5"/>
    <w:rsid w:val="005438D2"/>
    <w:rsid w:val="00544697"/>
    <w:rsid w:val="00544EEC"/>
    <w:rsid w:val="00547647"/>
    <w:rsid w:val="005501C7"/>
    <w:rsid w:val="00551261"/>
    <w:rsid w:val="00555F5D"/>
    <w:rsid w:val="00556BBD"/>
    <w:rsid w:val="0056087B"/>
    <w:rsid w:val="00564A2B"/>
    <w:rsid w:val="0057193E"/>
    <w:rsid w:val="00573612"/>
    <w:rsid w:val="005739E7"/>
    <w:rsid w:val="00576E75"/>
    <w:rsid w:val="005770C1"/>
    <w:rsid w:val="005770CC"/>
    <w:rsid w:val="005770F7"/>
    <w:rsid w:val="00577181"/>
    <w:rsid w:val="00577BD4"/>
    <w:rsid w:val="00580C6E"/>
    <w:rsid w:val="00580CAB"/>
    <w:rsid w:val="005814CB"/>
    <w:rsid w:val="005818E6"/>
    <w:rsid w:val="00582DF0"/>
    <w:rsid w:val="005839AE"/>
    <w:rsid w:val="005841C0"/>
    <w:rsid w:val="0058707D"/>
    <w:rsid w:val="005870BA"/>
    <w:rsid w:val="005875E9"/>
    <w:rsid w:val="005916E5"/>
    <w:rsid w:val="005935E5"/>
    <w:rsid w:val="00593C07"/>
    <w:rsid w:val="005959B4"/>
    <w:rsid w:val="00596069"/>
    <w:rsid w:val="005A0AC6"/>
    <w:rsid w:val="005A123C"/>
    <w:rsid w:val="005A1517"/>
    <w:rsid w:val="005A1B0E"/>
    <w:rsid w:val="005A1DE5"/>
    <w:rsid w:val="005A4BF2"/>
    <w:rsid w:val="005A509C"/>
    <w:rsid w:val="005A7400"/>
    <w:rsid w:val="005A7776"/>
    <w:rsid w:val="005A7CDC"/>
    <w:rsid w:val="005B13DB"/>
    <w:rsid w:val="005B1C81"/>
    <w:rsid w:val="005B25E8"/>
    <w:rsid w:val="005B282D"/>
    <w:rsid w:val="005B2BCC"/>
    <w:rsid w:val="005B7611"/>
    <w:rsid w:val="005B7ABB"/>
    <w:rsid w:val="005C0896"/>
    <w:rsid w:val="005C29A5"/>
    <w:rsid w:val="005C79B2"/>
    <w:rsid w:val="005D045D"/>
    <w:rsid w:val="005D25B8"/>
    <w:rsid w:val="005D40FA"/>
    <w:rsid w:val="005E06A7"/>
    <w:rsid w:val="005E189E"/>
    <w:rsid w:val="005E3A6D"/>
    <w:rsid w:val="005E475E"/>
    <w:rsid w:val="005E4A4B"/>
    <w:rsid w:val="005E4D71"/>
    <w:rsid w:val="005E7623"/>
    <w:rsid w:val="005E7F9F"/>
    <w:rsid w:val="005F3005"/>
    <w:rsid w:val="005F3A11"/>
    <w:rsid w:val="005F4BF7"/>
    <w:rsid w:val="005F4D0F"/>
    <w:rsid w:val="005F66A4"/>
    <w:rsid w:val="005F6C0E"/>
    <w:rsid w:val="0060202E"/>
    <w:rsid w:val="00603FB2"/>
    <w:rsid w:val="006046C8"/>
    <w:rsid w:val="00605136"/>
    <w:rsid w:val="00605A82"/>
    <w:rsid w:val="00605E8F"/>
    <w:rsid w:val="00607D8A"/>
    <w:rsid w:val="0061065D"/>
    <w:rsid w:val="00612B7A"/>
    <w:rsid w:val="00613648"/>
    <w:rsid w:val="00616572"/>
    <w:rsid w:val="00617518"/>
    <w:rsid w:val="00622BAD"/>
    <w:rsid w:val="006261D4"/>
    <w:rsid w:val="00627949"/>
    <w:rsid w:val="0063203D"/>
    <w:rsid w:val="0063332A"/>
    <w:rsid w:val="00634E65"/>
    <w:rsid w:val="006359D3"/>
    <w:rsid w:val="006362F2"/>
    <w:rsid w:val="00636C25"/>
    <w:rsid w:val="006373A1"/>
    <w:rsid w:val="00645A0E"/>
    <w:rsid w:val="0064636F"/>
    <w:rsid w:val="006507EE"/>
    <w:rsid w:val="00652BD9"/>
    <w:rsid w:val="00653BCA"/>
    <w:rsid w:val="00654A98"/>
    <w:rsid w:val="00655686"/>
    <w:rsid w:val="00655E5D"/>
    <w:rsid w:val="006571DC"/>
    <w:rsid w:val="0065753C"/>
    <w:rsid w:val="00657D4F"/>
    <w:rsid w:val="0066632D"/>
    <w:rsid w:val="00667DF9"/>
    <w:rsid w:val="006716CB"/>
    <w:rsid w:val="00672C30"/>
    <w:rsid w:val="006736EC"/>
    <w:rsid w:val="006748B6"/>
    <w:rsid w:val="006759DC"/>
    <w:rsid w:val="00681D28"/>
    <w:rsid w:val="00681D55"/>
    <w:rsid w:val="0068393F"/>
    <w:rsid w:val="00686150"/>
    <w:rsid w:val="00686C6D"/>
    <w:rsid w:val="006875D6"/>
    <w:rsid w:val="0069183B"/>
    <w:rsid w:val="00694D7B"/>
    <w:rsid w:val="006955A6"/>
    <w:rsid w:val="0069602D"/>
    <w:rsid w:val="006A4394"/>
    <w:rsid w:val="006A5A69"/>
    <w:rsid w:val="006A6DC4"/>
    <w:rsid w:val="006A7B09"/>
    <w:rsid w:val="006B03A3"/>
    <w:rsid w:val="006B0F3E"/>
    <w:rsid w:val="006B227F"/>
    <w:rsid w:val="006B3188"/>
    <w:rsid w:val="006B5914"/>
    <w:rsid w:val="006B6018"/>
    <w:rsid w:val="006B6AC4"/>
    <w:rsid w:val="006C1476"/>
    <w:rsid w:val="006C3851"/>
    <w:rsid w:val="006C4509"/>
    <w:rsid w:val="006C4624"/>
    <w:rsid w:val="006C6353"/>
    <w:rsid w:val="006C7949"/>
    <w:rsid w:val="006C79D2"/>
    <w:rsid w:val="006D2056"/>
    <w:rsid w:val="006D49A5"/>
    <w:rsid w:val="006D4B94"/>
    <w:rsid w:val="006D59B9"/>
    <w:rsid w:val="006D5DDD"/>
    <w:rsid w:val="006D6180"/>
    <w:rsid w:val="006E0901"/>
    <w:rsid w:val="006E0E21"/>
    <w:rsid w:val="006E2872"/>
    <w:rsid w:val="006E5398"/>
    <w:rsid w:val="006F0803"/>
    <w:rsid w:val="006F1FF0"/>
    <w:rsid w:val="006F363D"/>
    <w:rsid w:val="006F42B2"/>
    <w:rsid w:val="006F4BD3"/>
    <w:rsid w:val="00700BFA"/>
    <w:rsid w:val="00701F48"/>
    <w:rsid w:val="00703344"/>
    <w:rsid w:val="0070384A"/>
    <w:rsid w:val="007055F8"/>
    <w:rsid w:val="00710256"/>
    <w:rsid w:val="00710316"/>
    <w:rsid w:val="007125AD"/>
    <w:rsid w:val="00713BE9"/>
    <w:rsid w:val="0071567A"/>
    <w:rsid w:val="00716437"/>
    <w:rsid w:val="00717CFE"/>
    <w:rsid w:val="00721D77"/>
    <w:rsid w:val="00723B66"/>
    <w:rsid w:val="00725E88"/>
    <w:rsid w:val="00727990"/>
    <w:rsid w:val="00727F11"/>
    <w:rsid w:val="00730090"/>
    <w:rsid w:val="007325B7"/>
    <w:rsid w:val="00732961"/>
    <w:rsid w:val="00734312"/>
    <w:rsid w:val="00735331"/>
    <w:rsid w:val="0073659D"/>
    <w:rsid w:val="00736660"/>
    <w:rsid w:val="00736F62"/>
    <w:rsid w:val="00737A9C"/>
    <w:rsid w:val="00737DD9"/>
    <w:rsid w:val="007408D4"/>
    <w:rsid w:val="00741612"/>
    <w:rsid w:val="007421A4"/>
    <w:rsid w:val="00744AF5"/>
    <w:rsid w:val="00745A9D"/>
    <w:rsid w:val="00745D24"/>
    <w:rsid w:val="007472AE"/>
    <w:rsid w:val="00752B55"/>
    <w:rsid w:val="00753C92"/>
    <w:rsid w:val="00753ED3"/>
    <w:rsid w:val="00754C6B"/>
    <w:rsid w:val="00760BEF"/>
    <w:rsid w:val="00760CC9"/>
    <w:rsid w:val="00762590"/>
    <w:rsid w:val="00762C2F"/>
    <w:rsid w:val="00762D86"/>
    <w:rsid w:val="00764490"/>
    <w:rsid w:val="00765311"/>
    <w:rsid w:val="007655A9"/>
    <w:rsid w:val="0076612C"/>
    <w:rsid w:val="0076687D"/>
    <w:rsid w:val="00767044"/>
    <w:rsid w:val="00772ADC"/>
    <w:rsid w:val="00780170"/>
    <w:rsid w:val="00783937"/>
    <w:rsid w:val="00783A04"/>
    <w:rsid w:val="00784B2B"/>
    <w:rsid w:val="00784C10"/>
    <w:rsid w:val="00790D73"/>
    <w:rsid w:val="00791A33"/>
    <w:rsid w:val="0079374E"/>
    <w:rsid w:val="00794553"/>
    <w:rsid w:val="007951DE"/>
    <w:rsid w:val="00795D6D"/>
    <w:rsid w:val="0079648A"/>
    <w:rsid w:val="00797606"/>
    <w:rsid w:val="00797D97"/>
    <w:rsid w:val="007A218C"/>
    <w:rsid w:val="007A2DD5"/>
    <w:rsid w:val="007A4D31"/>
    <w:rsid w:val="007A50C6"/>
    <w:rsid w:val="007A6082"/>
    <w:rsid w:val="007A625E"/>
    <w:rsid w:val="007A66E6"/>
    <w:rsid w:val="007B1D20"/>
    <w:rsid w:val="007B2932"/>
    <w:rsid w:val="007B3273"/>
    <w:rsid w:val="007B34B1"/>
    <w:rsid w:val="007B377D"/>
    <w:rsid w:val="007B4367"/>
    <w:rsid w:val="007B4855"/>
    <w:rsid w:val="007B66C7"/>
    <w:rsid w:val="007B6C54"/>
    <w:rsid w:val="007C0783"/>
    <w:rsid w:val="007C25DA"/>
    <w:rsid w:val="007C32EE"/>
    <w:rsid w:val="007C3868"/>
    <w:rsid w:val="007C4849"/>
    <w:rsid w:val="007C5225"/>
    <w:rsid w:val="007C7EDE"/>
    <w:rsid w:val="007D02AF"/>
    <w:rsid w:val="007D0681"/>
    <w:rsid w:val="007D133B"/>
    <w:rsid w:val="007D20D1"/>
    <w:rsid w:val="007D2E32"/>
    <w:rsid w:val="007D32BA"/>
    <w:rsid w:val="007D331E"/>
    <w:rsid w:val="007D3506"/>
    <w:rsid w:val="007D5E77"/>
    <w:rsid w:val="007D7582"/>
    <w:rsid w:val="007D7B30"/>
    <w:rsid w:val="007E07BC"/>
    <w:rsid w:val="007E1653"/>
    <w:rsid w:val="007E1A42"/>
    <w:rsid w:val="007E3297"/>
    <w:rsid w:val="007E5C62"/>
    <w:rsid w:val="007E6221"/>
    <w:rsid w:val="007E7AA8"/>
    <w:rsid w:val="007F0E25"/>
    <w:rsid w:val="007F40A7"/>
    <w:rsid w:val="007F487D"/>
    <w:rsid w:val="007F6F9F"/>
    <w:rsid w:val="007F7824"/>
    <w:rsid w:val="008020D5"/>
    <w:rsid w:val="00803E57"/>
    <w:rsid w:val="00804DF3"/>
    <w:rsid w:val="00806443"/>
    <w:rsid w:val="00806733"/>
    <w:rsid w:val="00806C38"/>
    <w:rsid w:val="00807070"/>
    <w:rsid w:val="0080772D"/>
    <w:rsid w:val="00811C99"/>
    <w:rsid w:val="00812961"/>
    <w:rsid w:val="00813468"/>
    <w:rsid w:val="0081473F"/>
    <w:rsid w:val="00816729"/>
    <w:rsid w:val="008174CE"/>
    <w:rsid w:val="008222F0"/>
    <w:rsid w:val="00824B6B"/>
    <w:rsid w:val="00826572"/>
    <w:rsid w:val="008277B6"/>
    <w:rsid w:val="008300DD"/>
    <w:rsid w:val="008309CE"/>
    <w:rsid w:val="00830CBB"/>
    <w:rsid w:val="0083302E"/>
    <w:rsid w:val="00833594"/>
    <w:rsid w:val="0083469E"/>
    <w:rsid w:val="00834AE0"/>
    <w:rsid w:val="00835753"/>
    <w:rsid w:val="0083643B"/>
    <w:rsid w:val="00840AD3"/>
    <w:rsid w:val="00842379"/>
    <w:rsid w:val="00842AEB"/>
    <w:rsid w:val="0084331B"/>
    <w:rsid w:val="008436C5"/>
    <w:rsid w:val="00843F52"/>
    <w:rsid w:val="00845E68"/>
    <w:rsid w:val="00846149"/>
    <w:rsid w:val="008604C8"/>
    <w:rsid w:val="00860AB0"/>
    <w:rsid w:val="00861460"/>
    <w:rsid w:val="00861B96"/>
    <w:rsid w:val="00863584"/>
    <w:rsid w:val="00865987"/>
    <w:rsid w:val="0086620B"/>
    <w:rsid w:val="00870ADF"/>
    <w:rsid w:val="0087404C"/>
    <w:rsid w:val="00875139"/>
    <w:rsid w:val="008751CF"/>
    <w:rsid w:val="0087793F"/>
    <w:rsid w:val="00880934"/>
    <w:rsid w:val="00880CD2"/>
    <w:rsid w:val="008819ED"/>
    <w:rsid w:val="008828F8"/>
    <w:rsid w:val="0088387F"/>
    <w:rsid w:val="008845BE"/>
    <w:rsid w:val="0089079F"/>
    <w:rsid w:val="008927E6"/>
    <w:rsid w:val="00893801"/>
    <w:rsid w:val="00893978"/>
    <w:rsid w:val="008942FA"/>
    <w:rsid w:val="0089435F"/>
    <w:rsid w:val="00896A05"/>
    <w:rsid w:val="00897CB8"/>
    <w:rsid w:val="008A6177"/>
    <w:rsid w:val="008B07D0"/>
    <w:rsid w:val="008B0D3D"/>
    <w:rsid w:val="008B0E69"/>
    <w:rsid w:val="008B2B29"/>
    <w:rsid w:val="008B39AA"/>
    <w:rsid w:val="008B455A"/>
    <w:rsid w:val="008B4F20"/>
    <w:rsid w:val="008B7450"/>
    <w:rsid w:val="008B7E0D"/>
    <w:rsid w:val="008B7F2A"/>
    <w:rsid w:val="008C1BF4"/>
    <w:rsid w:val="008C42FE"/>
    <w:rsid w:val="008C53E3"/>
    <w:rsid w:val="008C74C0"/>
    <w:rsid w:val="008D3D22"/>
    <w:rsid w:val="008D7300"/>
    <w:rsid w:val="008D7CD5"/>
    <w:rsid w:val="008E03B1"/>
    <w:rsid w:val="008E0912"/>
    <w:rsid w:val="008E0E7A"/>
    <w:rsid w:val="008E145B"/>
    <w:rsid w:val="008E2B08"/>
    <w:rsid w:val="008E36AE"/>
    <w:rsid w:val="008E3833"/>
    <w:rsid w:val="008E4350"/>
    <w:rsid w:val="008F0B67"/>
    <w:rsid w:val="008F0BF4"/>
    <w:rsid w:val="008F16A8"/>
    <w:rsid w:val="008F1EB4"/>
    <w:rsid w:val="008F43FA"/>
    <w:rsid w:val="008F5347"/>
    <w:rsid w:val="008F699B"/>
    <w:rsid w:val="009010E4"/>
    <w:rsid w:val="009028A6"/>
    <w:rsid w:val="00903044"/>
    <w:rsid w:val="0090398A"/>
    <w:rsid w:val="0090471C"/>
    <w:rsid w:val="00905444"/>
    <w:rsid w:val="00906836"/>
    <w:rsid w:val="00911626"/>
    <w:rsid w:val="00911CE4"/>
    <w:rsid w:val="00914B5A"/>
    <w:rsid w:val="0091710A"/>
    <w:rsid w:val="00917327"/>
    <w:rsid w:val="009205CC"/>
    <w:rsid w:val="00922F8A"/>
    <w:rsid w:val="00923B6C"/>
    <w:rsid w:val="00923E46"/>
    <w:rsid w:val="00924368"/>
    <w:rsid w:val="009266D7"/>
    <w:rsid w:val="0093020A"/>
    <w:rsid w:val="00932546"/>
    <w:rsid w:val="00933CC6"/>
    <w:rsid w:val="00934040"/>
    <w:rsid w:val="00935053"/>
    <w:rsid w:val="009371E8"/>
    <w:rsid w:val="009420BA"/>
    <w:rsid w:val="0094466E"/>
    <w:rsid w:val="00944BDD"/>
    <w:rsid w:val="00945E38"/>
    <w:rsid w:val="009479E7"/>
    <w:rsid w:val="00950FC7"/>
    <w:rsid w:val="00951478"/>
    <w:rsid w:val="009523D5"/>
    <w:rsid w:val="00952EA6"/>
    <w:rsid w:val="00954190"/>
    <w:rsid w:val="00954C49"/>
    <w:rsid w:val="00960D8C"/>
    <w:rsid w:val="00962C28"/>
    <w:rsid w:val="009640EB"/>
    <w:rsid w:val="009653F1"/>
    <w:rsid w:val="0096614A"/>
    <w:rsid w:val="00966257"/>
    <w:rsid w:val="00966829"/>
    <w:rsid w:val="00966EA4"/>
    <w:rsid w:val="00970A41"/>
    <w:rsid w:val="0097131B"/>
    <w:rsid w:val="00972DFA"/>
    <w:rsid w:val="009751DF"/>
    <w:rsid w:val="00975587"/>
    <w:rsid w:val="00975DEA"/>
    <w:rsid w:val="009768F9"/>
    <w:rsid w:val="00976CFE"/>
    <w:rsid w:val="00980A78"/>
    <w:rsid w:val="00981358"/>
    <w:rsid w:val="0098146F"/>
    <w:rsid w:val="00983147"/>
    <w:rsid w:val="00985BA1"/>
    <w:rsid w:val="00985C0B"/>
    <w:rsid w:val="00987C6D"/>
    <w:rsid w:val="00987EBF"/>
    <w:rsid w:val="00987ED7"/>
    <w:rsid w:val="00990B2E"/>
    <w:rsid w:val="00992C91"/>
    <w:rsid w:val="00993FE5"/>
    <w:rsid w:val="00994E75"/>
    <w:rsid w:val="00995CD8"/>
    <w:rsid w:val="00995D9D"/>
    <w:rsid w:val="009966A9"/>
    <w:rsid w:val="00997F0A"/>
    <w:rsid w:val="009A0EE3"/>
    <w:rsid w:val="009A113A"/>
    <w:rsid w:val="009A12AC"/>
    <w:rsid w:val="009A2567"/>
    <w:rsid w:val="009A2667"/>
    <w:rsid w:val="009A44AA"/>
    <w:rsid w:val="009A532B"/>
    <w:rsid w:val="009A5DAD"/>
    <w:rsid w:val="009A6814"/>
    <w:rsid w:val="009A6B35"/>
    <w:rsid w:val="009A6F30"/>
    <w:rsid w:val="009A6F3C"/>
    <w:rsid w:val="009B0487"/>
    <w:rsid w:val="009B199D"/>
    <w:rsid w:val="009B1FE8"/>
    <w:rsid w:val="009B2BFC"/>
    <w:rsid w:val="009B2F53"/>
    <w:rsid w:val="009B471F"/>
    <w:rsid w:val="009B478D"/>
    <w:rsid w:val="009B4C5E"/>
    <w:rsid w:val="009B507C"/>
    <w:rsid w:val="009B5B60"/>
    <w:rsid w:val="009B62EC"/>
    <w:rsid w:val="009B67F4"/>
    <w:rsid w:val="009B7822"/>
    <w:rsid w:val="009C49FE"/>
    <w:rsid w:val="009C5C38"/>
    <w:rsid w:val="009D0E9E"/>
    <w:rsid w:val="009D42C3"/>
    <w:rsid w:val="009D6D18"/>
    <w:rsid w:val="009D7CE7"/>
    <w:rsid w:val="009E2436"/>
    <w:rsid w:val="009E27A4"/>
    <w:rsid w:val="009E6EB3"/>
    <w:rsid w:val="009E7F26"/>
    <w:rsid w:val="009F079E"/>
    <w:rsid w:val="009F3895"/>
    <w:rsid w:val="009F4075"/>
    <w:rsid w:val="009F67AE"/>
    <w:rsid w:val="00A0023E"/>
    <w:rsid w:val="00A0255C"/>
    <w:rsid w:val="00A0512A"/>
    <w:rsid w:val="00A05AEC"/>
    <w:rsid w:val="00A06589"/>
    <w:rsid w:val="00A069B7"/>
    <w:rsid w:val="00A11713"/>
    <w:rsid w:val="00A13632"/>
    <w:rsid w:val="00A16ED2"/>
    <w:rsid w:val="00A2172C"/>
    <w:rsid w:val="00A24F86"/>
    <w:rsid w:val="00A25FA1"/>
    <w:rsid w:val="00A27AC6"/>
    <w:rsid w:val="00A300B1"/>
    <w:rsid w:val="00A30272"/>
    <w:rsid w:val="00A3093F"/>
    <w:rsid w:val="00A36414"/>
    <w:rsid w:val="00A46D38"/>
    <w:rsid w:val="00A47197"/>
    <w:rsid w:val="00A50021"/>
    <w:rsid w:val="00A50E66"/>
    <w:rsid w:val="00A51AF6"/>
    <w:rsid w:val="00A52B61"/>
    <w:rsid w:val="00A53155"/>
    <w:rsid w:val="00A53353"/>
    <w:rsid w:val="00A53B11"/>
    <w:rsid w:val="00A547D7"/>
    <w:rsid w:val="00A5506B"/>
    <w:rsid w:val="00A556D0"/>
    <w:rsid w:val="00A566AA"/>
    <w:rsid w:val="00A56723"/>
    <w:rsid w:val="00A56B2F"/>
    <w:rsid w:val="00A61990"/>
    <w:rsid w:val="00A623C0"/>
    <w:rsid w:val="00A62693"/>
    <w:rsid w:val="00A63900"/>
    <w:rsid w:val="00A6643B"/>
    <w:rsid w:val="00A672A5"/>
    <w:rsid w:val="00A67B79"/>
    <w:rsid w:val="00A75B18"/>
    <w:rsid w:val="00A763EA"/>
    <w:rsid w:val="00A76C48"/>
    <w:rsid w:val="00A80F7C"/>
    <w:rsid w:val="00A81F1A"/>
    <w:rsid w:val="00A84CF3"/>
    <w:rsid w:val="00A855E1"/>
    <w:rsid w:val="00A86AAD"/>
    <w:rsid w:val="00A878C9"/>
    <w:rsid w:val="00A907DC"/>
    <w:rsid w:val="00A92625"/>
    <w:rsid w:val="00A9484C"/>
    <w:rsid w:val="00A94E07"/>
    <w:rsid w:val="00A96FDD"/>
    <w:rsid w:val="00A973F4"/>
    <w:rsid w:val="00A97961"/>
    <w:rsid w:val="00AA0759"/>
    <w:rsid w:val="00AA0801"/>
    <w:rsid w:val="00AA1559"/>
    <w:rsid w:val="00AA159B"/>
    <w:rsid w:val="00AA2CE9"/>
    <w:rsid w:val="00AA3286"/>
    <w:rsid w:val="00AB2583"/>
    <w:rsid w:val="00AB2AAC"/>
    <w:rsid w:val="00AB2F28"/>
    <w:rsid w:val="00AB39CA"/>
    <w:rsid w:val="00AB552D"/>
    <w:rsid w:val="00AC1496"/>
    <w:rsid w:val="00AC26EE"/>
    <w:rsid w:val="00AC2DD7"/>
    <w:rsid w:val="00AC482C"/>
    <w:rsid w:val="00AC4BE7"/>
    <w:rsid w:val="00AC5AC4"/>
    <w:rsid w:val="00AC75F6"/>
    <w:rsid w:val="00AD04FC"/>
    <w:rsid w:val="00AD092B"/>
    <w:rsid w:val="00AD1C13"/>
    <w:rsid w:val="00AD1DC0"/>
    <w:rsid w:val="00AD2E2E"/>
    <w:rsid w:val="00AD3D96"/>
    <w:rsid w:val="00AD77EA"/>
    <w:rsid w:val="00AE1C5C"/>
    <w:rsid w:val="00AE245D"/>
    <w:rsid w:val="00AE44CC"/>
    <w:rsid w:val="00AE5143"/>
    <w:rsid w:val="00AF08EE"/>
    <w:rsid w:val="00AF43D8"/>
    <w:rsid w:val="00AF4F11"/>
    <w:rsid w:val="00AF5323"/>
    <w:rsid w:val="00AF6FED"/>
    <w:rsid w:val="00AF714D"/>
    <w:rsid w:val="00AF7B78"/>
    <w:rsid w:val="00B00698"/>
    <w:rsid w:val="00B00932"/>
    <w:rsid w:val="00B01075"/>
    <w:rsid w:val="00B042B4"/>
    <w:rsid w:val="00B04ECD"/>
    <w:rsid w:val="00B05ED4"/>
    <w:rsid w:val="00B10CD3"/>
    <w:rsid w:val="00B126F6"/>
    <w:rsid w:val="00B12BC4"/>
    <w:rsid w:val="00B147AF"/>
    <w:rsid w:val="00B14B52"/>
    <w:rsid w:val="00B17824"/>
    <w:rsid w:val="00B202EB"/>
    <w:rsid w:val="00B21B39"/>
    <w:rsid w:val="00B22C6B"/>
    <w:rsid w:val="00B22EE1"/>
    <w:rsid w:val="00B25F6F"/>
    <w:rsid w:val="00B2656B"/>
    <w:rsid w:val="00B27B9B"/>
    <w:rsid w:val="00B30792"/>
    <w:rsid w:val="00B31DC8"/>
    <w:rsid w:val="00B326AF"/>
    <w:rsid w:val="00B345DB"/>
    <w:rsid w:val="00B35451"/>
    <w:rsid w:val="00B35F24"/>
    <w:rsid w:val="00B37B98"/>
    <w:rsid w:val="00B37D13"/>
    <w:rsid w:val="00B40D27"/>
    <w:rsid w:val="00B40D87"/>
    <w:rsid w:val="00B41E03"/>
    <w:rsid w:val="00B41E2A"/>
    <w:rsid w:val="00B45D51"/>
    <w:rsid w:val="00B469CF"/>
    <w:rsid w:val="00B474FE"/>
    <w:rsid w:val="00B47A45"/>
    <w:rsid w:val="00B51201"/>
    <w:rsid w:val="00B51C9E"/>
    <w:rsid w:val="00B5393F"/>
    <w:rsid w:val="00B53A8B"/>
    <w:rsid w:val="00B55634"/>
    <w:rsid w:val="00B56181"/>
    <w:rsid w:val="00B56F56"/>
    <w:rsid w:val="00B60190"/>
    <w:rsid w:val="00B606C5"/>
    <w:rsid w:val="00B62DF3"/>
    <w:rsid w:val="00B6399F"/>
    <w:rsid w:val="00B63E26"/>
    <w:rsid w:val="00B65494"/>
    <w:rsid w:val="00B658E5"/>
    <w:rsid w:val="00B6731B"/>
    <w:rsid w:val="00B70C52"/>
    <w:rsid w:val="00B7125A"/>
    <w:rsid w:val="00B71702"/>
    <w:rsid w:val="00B71BD4"/>
    <w:rsid w:val="00B7228F"/>
    <w:rsid w:val="00B722A4"/>
    <w:rsid w:val="00B726E4"/>
    <w:rsid w:val="00B72CBD"/>
    <w:rsid w:val="00B731EC"/>
    <w:rsid w:val="00B7350E"/>
    <w:rsid w:val="00B7697E"/>
    <w:rsid w:val="00B81F34"/>
    <w:rsid w:val="00B822F7"/>
    <w:rsid w:val="00B82E90"/>
    <w:rsid w:val="00B838BB"/>
    <w:rsid w:val="00B84D4E"/>
    <w:rsid w:val="00B8595E"/>
    <w:rsid w:val="00B87A9F"/>
    <w:rsid w:val="00B87C2B"/>
    <w:rsid w:val="00B9260E"/>
    <w:rsid w:val="00B93A0F"/>
    <w:rsid w:val="00B93E1B"/>
    <w:rsid w:val="00B94591"/>
    <w:rsid w:val="00B957E9"/>
    <w:rsid w:val="00B95A7C"/>
    <w:rsid w:val="00B96D86"/>
    <w:rsid w:val="00B97CB1"/>
    <w:rsid w:val="00BA162E"/>
    <w:rsid w:val="00BA31CC"/>
    <w:rsid w:val="00BA39DB"/>
    <w:rsid w:val="00BA5BAA"/>
    <w:rsid w:val="00BA5BFA"/>
    <w:rsid w:val="00BA7F9F"/>
    <w:rsid w:val="00BB13B6"/>
    <w:rsid w:val="00BB2110"/>
    <w:rsid w:val="00BB2FFE"/>
    <w:rsid w:val="00BB3677"/>
    <w:rsid w:val="00BB3D16"/>
    <w:rsid w:val="00BB4A4D"/>
    <w:rsid w:val="00BB50EE"/>
    <w:rsid w:val="00BB5868"/>
    <w:rsid w:val="00BC0AB8"/>
    <w:rsid w:val="00BC0F3C"/>
    <w:rsid w:val="00BC276A"/>
    <w:rsid w:val="00BC28E9"/>
    <w:rsid w:val="00BC42BC"/>
    <w:rsid w:val="00BC451F"/>
    <w:rsid w:val="00BC4B85"/>
    <w:rsid w:val="00BC62EE"/>
    <w:rsid w:val="00BC6BC5"/>
    <w:rsid w:val="00BD1EE8"/>
    <w:rsid w:val="00BD22C6"/>
    <w:rsid w:val="00BD2AE5"/>
    <w:rsid w:val="00BD4850"/>
    <w:rsid w:val="00BD4BA1"/>
    <w:rsid w:val="00BD72A2"/>
    <w:rsid w:val="00BE16F6"/>
    <w:rsid w:val="00BE2ADD"/>
    <w:rsid w:val="00BE5EB0"/>
    <w:rsid w:val="00BF0BF9"/>
    <w:rsid w:val="00BF1827"/>
    <w:rsid w:val="00BF3593"/>
    <w:rsid w:val="00BF6C50"/>
    <w:rsid w:val="00BF6DF8"/>
    <w:rsid w:val="00BF7067"/>
    <w:rsid w:val="00BF710B"/>
    <w:rsid w:val="00C011F1"/>
    <w:rsid w:val="00C03D5C"/>
    <w:rsid w:val="00C04061"/>
    <w:rsid w:val="00C0458C"/>
    <w:rsid w:val="00C059BD"/>
    <w:rsid w:val="00C06433"/>
    <w:rsid w:val="00C10166"/>
    <w:rsid w:val="00C10721"/>
    <w:rsid w:val="00C10EC3"/>
    <w:rsid w:val="00C1361C"/>
    <w:rsid w:val="00C136C4"/>
    <w:rsid w:val="00C139BC"/>
    <w:rsid w:val="00C139C4"/>
    <w:rsid w:val="00C141C1"/>
    <w:rsid w:val="00C16BEF"/>
    <w:rsid w:val="00C1754C"/>
    <w:rsid w:val="00C17885"/>
    <w:rsid w:val="00C215DC"/>
    <w:rsid w:val="00C216C0"/>
    <w:rsid w:val="00C22D42"/>
    <w:rsid w:val="00C25A4B"/>
    <w:rsid w:val="00C3085C"/>
    <w:rsid w:val="00C31538"/>
    <w:rsid w:val="00C32703"/>
    <w:rsid w:val="00C338FA"/>
    <w:rsid w:val="00C35AC2"/>
    <w:rsid w:val="00C361F3"/>
    <w:rsid w:val="00C40396"/>
    <w:rsid w:val="00C409CE"/>
    <w:rsid w:val="00C43C58"/>
    <w:rsid w:val="00C46C87"/>
    <w:rsid w:val="00C47498"/>
    <w:rsid w:val="00C47602"/>
    <w:rsid w:val="00C47772"/>
    <w:rsid w:val="00C50217"/>
    <w:rsid w:val="00C50F4C"/>
    <w:rsid w:val="00C51112"/>
    <w:rsid w:val="00C5235A"/>
    <w:rsid w:val="00C52B7E"/>
    <w:rsid w:val="00C54E6B"/>
    <w:rsid w:val="00C556A0"/>
    <w:rsid w:val="00C561FD"/>
    <w:rsid w:val="00C56B47"/>
    <w:rsid w:val="00C60517"/>
    <w:rsid w:val="00C612A4"/>
    <w:rsid w:val="00C617B2"/>
    <w:rsid w:val="00C623E7"/>
    <w:rsid w:val="00C62952"/>
    <w:rsid w:val="00C647BD"/>
    <w:rsid w:val="00C64D75"/>
    <w:rsid w:val="00C662FC"/>
    <w:rsid w:val="00C70095"/>
    <w:rsid w:val="00C70918"/>
    <w:rsid w:val="00C729D4"/>
    <w:rsid w:val="00C73A96"/>
    <w:rsid w:val="00C74041"/>
    <w:rsid w:val="00C74F76"/>
    <w:rsid w:val="00C77FDC"/>
    <w:rsid w:val="00C821C1"/>
    <w:rsid w:val="00C82C42"/>
    <w:rsid w:val="00C84EC2"/>
    <w:rsid w:val="00C86983"/>
    <w:rsid w:val="00C87085"/>
    <w:rsid w:val="00C87475"/>
    <w:rsid w:val="00C90476"/>
    <w:rsid w:val="00C9088D"/>
    <w:rsid w:val="00C920E6"/>
    <w:rsid w:val="00C92CA5"/>
    <w:rsid w:val="00C94936"/>
    <w:rsid w:val="00C94FB0"/>
    <w:rsid w:val="00C958F2"/>
    <w:rsid w:val="00C95E68"/>
    <w:rsid w:val="00C967D6"/>
    <w:rsid w:val="00CA03C8"/>
    <w:rsid w:val="00CA06B2"/>
    <w:rsid w:val="00CA16B0"/>
    <w:rsid w:val="00CA30C8"/>
    <w:rsid w:val="00CA42AF"/>
    <w:rsid w:val="00CA45A4"/>
    <w:rsid w:val="00CA5579"/>
    <w:rsid w:val="00CA73C3"/>
    <w:rsid w:val="00CA73DD"/>
    <w:rsid w:val="00CB04F4"/>
    <w:rsid w:val="00CB2B9E"/>
    <w:rsid w:val="00CB3C12"/>
    <w:rsid w:val="00CB5309"/>
    <w:rsid w:val="00CB6914"/>
    <w:rsid w:val="00CC2FAE"/>
    <w:rsid w:val="00CD1AD8"/>
    <w:rsid w:val="00CD283E"/>
    <w:rsid w:val="00CD3611"/>
    <w:rsid w:val="00CD5A1C"/>
    <w:rsid w:val="00CD66E1"/>
    <w:rsid w:val="00CD6F35"/>
    <w:rsid w:val="00CD71A9"/>
    <w:rsid w:val="00CE31B7"/>
    <w:rsid w:val="00CE34BE"/>
    <w:rsid w:val="00CE5BC3"/>
    <w:rsid w:val="00CE5D85"/>
    <w:rsid w:val="00CE68F7"/>
    <w:rsid w:val="00CF55B8"/>
    <w:rsid w:val="00CF5DE9"/>
    <w:rsid w:val="00CF61F6"/>
    <w:rsid w:val="00CF7408"/>
    <w:rsid w:val="00D01658"/>
    <w:rsid w:val="00D01759"/>
    <w:rsid w:val="00D02894"/>
    <w:rsid w:val="00D04776"/>
    <w:rsid w:val="00D06416"/>
    <w:rsid w:val="00D0758B"/>
    <w:rsid w:val="00D07F9E"/>
    <w:rsid w:val="00D109FA"/>
    <w:rsid w:val="00D132B2"/>
    <w:rsid w:val="00D139D7"/>
    <w:rsid w:val="00D140CF"/>
    <w:rsid w:val="00D1539C"/>
    <w:rsid w:val="00D1638C"/>
    <w:rsid w:val="00D16BF9"/>
    <w:rsid w:val="00D17569"/>
    <w:rsid w:val="00D20D67"/>
    <w:rsid w:val="00D2312A"/>
    <w:rsid w:val="00D24C81"/>
    <w:rsid w:val="00D30FAE"/>
    <w:rsid w:val="00D31571"/>
    <w:rsid w:val="00D36EA7"/>
    <w:rsid w:val="00D373AF"/>
    <w:rsid w:val="00D41963"/>
    <w:rsid w:val="00D41ABD"/>
    <w:rsid w:val="00D41E35"/>
    <w:rsid w:val="00D420CC"/>
    <w:rsid w:val="00D420F4"/>
    <w:rsid w:val="00D44957"/>
    <w:rsid w:val="00D47585"/>
    <w:rsid w:val="00D50C43"/>
    <w:rsid w:val="00D50DE4"/>
    <w:rsid w:val="00D52939"/>
    <w:rsid w:val="00D53DA8"/>
    <w:rsid w:val="00D55061"/>
    <w:rsid w:val="00D56904"/>
    <w:rsid w:val="00D56F32"/>
    <w:rsid w:val="00D57032"/>
    <w:rsid w:val="00D570AE"/>
    <w:rsid w:val="00D60510"/>
    <w:rsid w:val="00D60639"/>
    <w:rsid w:val="00D60AEE"/>
    <w:rsid w:val="00D61B00"/>
    <w:rsid w:val="00D634DD"/>
    <w:rsid w:val="00D665BE"/>
    <w:rsid w:val="00D67410"/>
    <w:rsid w:val="00D67F2D"/>
    <w:rsid w:val="00D70DD7"/>
    <w:rsid w:val="00D70E0E"/>
    <w:rsid w:val="00D71781"/>
    <w:rsid w:val="00D73271"/>
    <w:rsid w:val="00D732D7"/>
    <w:rsid w:val="00D733A5"/>
    <w:rsid w:val="00D734AD"/>
    <w:rsid w:val="00D737C1"/>
    <w:rsid w:val="00D74DEB"/>
    <w:rsid w:val="00D7772D"/>
    <w:rsid w:val="00D801BD"/>
    <w:rsid w:val="00D8050E"/>
    <w:rsid w:val="00D81DDF"/>
    <w:rsid w:val="00D82C4F"/>
    <w:rsid w:val="00D83306"/>
    <w:rsid w:val="00D850F4"/>
    <w:rsid w:val="00D8548F"/>
    <w:rsid w:val="00D85667"/>
    <w:rsid w:val="00D860D3"/>
    <w:rsid w:val="00D872E8"/>
    <w:rsid w:val="00D904EB"/>
    <w:rsid w:val="00D90E22"/>
    <w:rsid w:val="00D92C61"/>
    <w:rsid w:val="00D93145"/>
    <w:rsid w:val="00D95848"/>
    <w:rsid w:val="00D9624F"/>
    <w:rsid w:val="00D97000"/>
    <w:rsid w:val="00DA19A0"/>
    <w:rsid w:val="00DA212A"/>
    <w:rsid w:val="00DA329E"/>
    <w:rsid w:val="00DA390B"/>
    <w:rsid w:val="00DA5293"/>
    <w:rsid w:val="00DB3958"/>
    <w:rsid w:val="00DB3978"/>
    <w:rsid w:val="00DB4315"/>
    <w:rsid w:val="00DB55E7"/>
    <w:rsid w:val="00DB5805"/>
    <w:rsid w:val="00DB5C47"/>
    <w:rsid w:val="00DB78D7"/>
    <w:rsid w:val="00DC20F3"/>
    <w:rsid w:val="00DC39ED"/>
    <w:rsid w:val="00DC5332"/>
    <w:rsid w:val="00DC59B4"/>
    <w:rsid w:val="00DC5EEB"/>
    <w:rsid w:val="00DC6CC8"/>
    <w:rsid w:val="00DC6DB2"/>
    <w:rsid w:val="00DC6FDA"/>
    <w:rsid w:val="00DC7623"/>
    <w:rsid w:val="00DD0216"/>
    <w:rsid w:val="00DD0A3C"/>
    <w:rsid w:val="00DD16C9"/>
    <w:rsid w:val="00DD17B5"/>
    <w:rsid w:val="00DD1968"/>
    <w:rsid w:val="00DD580E"/>
    <w:rsid w:val="00DE0250"/>
    <w:rsid w:val="00DE0D56"/>
    <w:rsid w:val="00DE1B2C"/>
    <w:rsid w:val="00DE237B"/>
    <w:rsid w:val="00DE3F1C"/>
    <w:rsid w:val="00DE6D3A"/>
    <w:rsid w:val="00DF032B"/>
    <w:rsid w:val="00DF242E"/>
    <w:rsid w:val="00DF63B4"/>
    <w:rsid w:val="00DF7704"/>
    <w:rsid w:val="00E01752"/>
    <w:rsid w:val="00E02A32"/>
    <w:rsid w:val="00E04148"/>
    <w:rsid w:val="00E04407"/>
    <w:rsid w:val="00E045E8"/>
    <w:rsid w:val="00E04E45"/>
    <w:rsid w:val="00E04FA1"/>
    <w:rsid w:val="00E05817"/>
    <w:rsid w:val="00E06177"/>
    <w:rsid w:val="00E061F2"/>
    <w:rsid w:val="00E06467"/>
    <w:rsid w:val="00E066BD"/>
    <w:rsid w:val="00E0768D"/>
    <w:rsid w:val="00E11744"/>
    <w:rsid w:val="00E12D80"/>
    <w:rsid w:val="00E15E2A"/>
    <w:rsid w:val="00E16C80"/>
    <w:rsid w:val="00E1778D"/>
    <w:rsid w:val="00E22C67"/>
    <w:rsid w:val="00E239BE"/>
    <w:rsid w:val="00E23CB1"/>
    <w:rsid w:val="00E24327"/>
    <w:rsid w:val="00E273F7"/>
    <w:rsid w:val="00E2770E"/>
    <w:rsid w:val="00E30E17"/>
    <w:rsid w:val="00E30E3C"/>
    <w:rsid w:val="00E31D2B"/>
    <w:rsid w:val="00E31F16"/>
    <w:rsid w:val="00E320B2"/>
    <w:rsid w:val="00E35730"/>
    <w:rsid w:val="00E41D99"/>
    <w:rsid w:val="00E43E85"/>
    <w:rsid w:val="00E445DA"/>
    <w:rsid w:val="00E4610C"/>
    <w:rsid w:val="00E540DA"/>
    <w:rsid w:val="00E54694"/>
    <w:rsid w:val="00E559C0"/>
    <w:rsid w:val="00E566EF"/>
    <w:rsid w:val="00E56BDA"/>
    <w:rsid w:val="00E573A6"/>
    <w:rsid w:val="00E620A1"/>
    <w:rsid w:val="00E6260C"/>
    <w:rsid w:val="00E633FE"/>
    <w:rsid w:val="00E64E2E"/>
    <w:rsid w:val="00E660FF"/>
    <w:rsid w:val="00E71D48"/>
    <w:rsid w:val="00E729AA"/>
    <w:rsid w:val="00E72FDD"/>
    <w:rsid w:val="00E76BBA"/>
    <w:rsid w:val="00E808E4"/>
    <w:rsid w:val="00E8207F"/>
    <w:rsid w:val="00E820F1"/>
    <w:rsid w:val="00E822E6"/>
    <w:rsid w:val="00E82D87"/>
    <w:rsid w:val="00E83EAE"/>
    <w:rsid w:val="00E8454D"/>
    <w:rsid w:val="00E84B75"/>
    <w:rsid w:val="00E85CD1"/>
    <w:rsid w:val="00E85EC3"/>
    <w:rsid w:val="00E87210"/>
    <w:rsid w:val="00E91082"/>
    <w:rsid w:val="00E9518C"/>
    <w:rsid w:val="00E96F9C"/>
    <w:rsid w:val="00E977E2"/>
    <w:rsid w:val="00EA4C60"/>
    <w:rsid w:val="00EA52C3"/>
    <w:rsid w:val="00EA57EF"/>
    <w:rsid w:val="00EA62F2"/>
    <w:rsid w:val="00EA68E5"/>
    <w:rsid w:val="00EA703A"/>
    <w:rsid w:val="00EA7338"/>
    <w:rsid w:val="00EB14B0"/>
    <w:rsid w:val="00EB6944"/>
    <w:rsid w:val="00EC0D73"/>
    <w:rsid w:val="00EC0F53"/>
    <w:rsid w:val="00EC2028"/>
    <w:rsid w:val="00EC29ED"/>
    <w:rsid w:val="00EC3F27"/>
    <w:rsid w:val="00EC47DA"/>
    <w:rsid w:val="00EC52AB"/>
    <w:rsid w:val="00EC5799"/>
    <w:rsid w:val="00EC75CE"/>
    <w:rsid w:val="00ED0AC9"/>
    <w:rsid w:val="00ED0E76"/>
    <w:rsid w:val="00ED24C9"/>
    <w:rsid w:val="00ED3575"/>
    <w:rsid w:val="00ED7C11"/>
    <w:rsid w:val="00ED7D77"/>
    <w:rsid w:val="00EE0A77"/>
    <w:rsid w:val="00EE4BD7"/>
    <w:rsid w:val="00EE6FB0"/>
    <w:rsid w:val="00EF0E61"/>
    <w:rsid w:val="00EF188E"/>
    <w:rsid w:val="00EF2CE3"/>
    <w:rsid w:val="00EF357A"/>
    <w:rsid w:val="00EF37A5"/>
    <w:rsid w:val="00EF4CBD"/>
    <w:rsid w:val="00EF4D6B"/>
    <w:rsid w:val="00EF6B75"/>
    <w:rsid w:val="00EF7FA7"/>
    <w:rsid w:val="00F01E70"/>
    <w:rsid w:val="00F060FA"/>
    <w:rsid w:val="00F060FB"/>
    <w:rsid w:val="00F10B1B"/>
    <w:rsid w:val="00F13CB6"/>
    <w:rsid w:val="00F13D7E"/>
    <w:rsid w:val="00F13E3A"/>
    <w:rsid w:val="00F14F31"/>
    <w:rsid w:val="00F158DA"/>
    <w:rsid w:val="00F15FED"/>
    <w:rsid w:val="00F20D4B"/>
    <w:rsid w:val="00F2128C"/>
    <w:rsid w:val="00F22097"/>
    <w:rsid w:val="00F242CA"/>
    <w:rsid w:val="00F24BED"/>
    <w:rsid w:val="00F2644A"/>
    <w:rsid w:val="00F26909"/>
    <w:rsid w:val="00F30666"/>
    <w:rsid w:val="00F31001"/>
    <w:rsid w:val="00F31121"/>
    <w:rsid w:val="00F31AAD"/>
    <w:rsid w:val="00F34F96"/>
    <w:rsid w:val="00F36000"/>
    <w:rsid w:val="00F36746"/>
    <w:rsid w:val="00F401A2"/>
    <w:rsid w:val="00F406DD"/>
    <w:rsid w:val="00F4205D"/>
    <w:rsid w:val="00F43924"/>
    <w:rsid w:val="00F4515F"/>
    <w:rsid w:val="00F457D6"/>
    <w:rsid w:val="00F473B5"/>
    <w:rsid w:val="00F50B51"/>
    <w:rsid w:val="00F515B3"/>
    <w:rsid w:val="00F5198B"/>
    <w:rsid w:val="00F5458F"/>
    <w:rsid w:val="00F56BD5"/>
    <w:rsid w:val="00F61897"/>
    <w:rsid w:val="00F61E07"/>
    <w:rsid w:val="00F64810"/>
    <w:rsid w:val="00F64DA3"/>
    <w:rsid w:val="00F6503B"/>
    <w:rsid w:val="00F65042"/>
    <w:rsid w:val="00F67BA8"/>
    <w:rsid w:val="00F70CC5"/>
    <w:rsid w:val="00F75DEB"/>
    <w:rsid w:val="00F762C7"/>
    <w:rsid w:val="00F77544"/>
    <w:rsid w:val="00F81E22"/>
    <w:rsid w:val="00F827C4"/>
    <w:rsid w:val="00F836E4"/>
    <w:rsid w:val="00F83A54"/>
    <w:rsid w:val="00F83D43"/>
    <w:rsid w:val="00F84ED5"/>
    <w:rsid w:val="00F854D8"/>
    <w:rsid w:val="00F87CD4"/>
    <w:rsid w:val="00F9039A"/>
    <w:rsid w:val="00F90AB3"/>
    <w:rsid w:val="00F90ABE"/>
    <w:rsid w:val="00F91316"/>
    <w:rsid w:val="00F91769"/>
    <w:rsid w:val="00F91ABF"/>
    <w:rsid w:val="00F91B78"/>
    <w:rsid w:val="00F9232C"/>
    <w:rsid w:val="00F9385A"/>
    <w:rsid w:val="00F958B8"/>
    <w:rsid w:val="00F96FBC"/>
    <w:rsid w:val="00F97255"/>
    <w:rsid w:val="00FA0DF1"/>
    <w:rsid w:val="00FA2713"/>
    <w:rsid w:val="00FA43A9"/>
    <w:rsid w:val="00FA4413"/>
    <w:rsid w:val="00FA6736"/>
    <w:rsid w:val="00FA6F1C"/>
    <w:rsid w:val="00FA7669"/>
    <w:rsid w:val="00FA76BD"/>
    <w:rsid w:val="00FA7EB5"/>
    <w:rsid w:val="00FB0F02"/>
    <w:rsid w:val="00FB0F59"/>
    <w:rsid w:val="00FB2831"/>
    <w:rsid w:val="00FB34D4"/>
    <w:rsid w:val="00FB359C"/>
    <w:rsid w:val="00FB43F2"/>
    <w:rsid w:val="00FB4D28"/>
    <w:rsid w:val="00FC1AAD"/>
    <w:rsid w:val="00FC1F6C"/>
    <w:rsid w:val="00FC278B"/>
    <w:rsid w:val="00FC3DDD"/>
    <w:rsid w:val="00FC4A82"/>
    <w:rsid w:val="00FC5C1A"/>
    <w:rsid w:val="00FD11E5"/>
    <w:rsid w:val="00FD2052"/>
    <w:rsid w:val="00FD21C5"/>
    <w:rsid w:val="00FD35BA"/>
    <w:rsid w:val="00FD4152"/>
    <w:rsid w:val="00FD5554"/>
    <w:rsid w:val="00FE0049"/>
    <w:rsid w:val="00FE094E"/>
    <w:rsid w:val="00FE234A"/>
    <w:rsid w:val="00FE349F"/>
    <w:rsid w:val="00FE3B41"/>
    <w:rsid w:val="00FE65B7"/>
    <w:rsid w:val="00FE7E9D"/>
    <w:rsid w:val="00FF0418"/>
    <w:rsid w:val="00FF04D6"/>
    <w:rsid w:val="00FF0FAD"/>
    <w:rsid w:val="00FF1008"/>
    <w:rsid w:val="00FF6332"/>
    <w:rsid w:val="00FF68D3"/>
    <w:rsid w:val="00FF6CA4"/>
    <w:rsid w:val="019E2DAF"/>
    <w:rsid w:val="01CE77C4"/>
    <w:rsid w:val="03877FE1"/>
    <w:rsid w:val="043359EB"/>
    <w:rsid w:val="06402B4C"/>
    <w:rsid w:val="06940628"/>
    <w:rsid w:val="080A32C2"/>
    <w:rsid w:val="0816786E"/>
    <w:rsid w:val="08811029"/>
    <w:rsid w:val="099F1B3D"/>
    <w:rsid w:val="0C065578"/>
    <w:rsid w:val="0C7F5E66"/>
    <w:rsid w:val="0CF56179"/>
    <w:rsid w:val="0E7D76CA"/>
    <w:rsid w:val="1068237D"/>
    <w:rsid w:val="11862F41"/>
    <w:rsid w:val="12135D50"/>
    <w:rsid w:val="15660E95"/>
    <w:rsid w:val="16F23771"/>
    <w:rsid w:val="18200FC6"/>
    <w:rsid w:val="1A4651EE"/>
    <w:rsid w:val="1B5C333D"/>
    <w:rsid w:val="1B9E7771"/>
    <w:rsid w:val="20081550"/>
    <w:rsid w:val="20D91A6D"/>
    <w:rsid w:val="23B3759D"/>
    <w:rsid w:val="243D06F8"/>
    <w:rsid w:val="24507D5C"/>
    <w:rsid w:val="24D71D05"/>
    <w:rsid w:val="253100B3"/>
    <w:rsid w:val="288A70A3"/>
    <w:rsid w:val="29141468"/>
    <w:rsid w:val="2A976683"/>
    <w:rsid w:val="2B27595D"/>
    <w:rsid w:val="2F6137B1"/>
    <w:rsid w:val="32801434"/>
    <w:rsid w:val="32A66A81"/>
    <w:rsid w:val="3381479C"/>
    <w:rsid w:val="33F860BE"/>
    <w:rsid w:val="343A7A20"/>
    <w:rsid w:val="34B73A54"/>
    <w:rsid w:val="35F5248F"/>
    <w:rsid w:val="38240F6D"/>
    <w:rsid w:val="399E4F3C"/>
    <w:rsid w:val="3BF71F64"/>
    <w:rsid w:val="3CEB6517"/>
    <w:rsid w:val="3E972C9A"/>
    <w:rsid w:val="4015691A"/>
    <w:rsid w:val="42780E87"/>
    <w:rsid w:val="42812944"/>
    <w:rsid w:val="4396004C"/>
    <w:rsid w:val="45736A5E"/>
    <w:rsid w:val="4C856097"/>
    <w:rsid w:val="4DD23BA0"/>
    <w:rsid w:val="4F9E674F"/>
    <w:rsid w:val="50DF79C4"/>
    <w:rsid w:val="51127726"/>
    <w:rsid w:val="51DD375E"/>
    <w:rsid w:val="51ED3A60"/>
    <w:rsid w:val="528B00C4"/>
    <w:rsid w:val="52E0099D"/>
    <w:rsid w:val="533D5C29"/>
    <w:rsid w:val="54C943D8"/>
    <w:rsid w:val="57492823"/>
    <w:rsid w:val="58300090"/>
    <w:rsid w:val="58EF723B"/>
    <w:rsid w:val="594B798D"/>
    <w:rsid w:val="5B8942CF"/>
    <w:rsid w:val="5DEF2298"/>
    <w:rsid w:val="5F1B10C3"/>
    <w:rsid w:val="5F4E5642"/>
    <w:rsid w:val="60E47A24"/>
    <w:rsid w:val="63E820E4"/>
    <w:rsid w:val="64132B96"/>
    <w:rsid w:val="64BD45ED"/>
    <w:rsid w:val="66761C9D"/>
    <w:rsid w:val="688C4608"/>
    <w:rsid w:val="69781A62"/>
    <w:rsid w:val="6990520E"/>
    <w:rsid w:val="6C63083A"/>
    <w:rsid w:val="6D2B2F88"/>
    <w:rsid w:val="6D3C5072"/>
    <w:rsid w:val="6E677844"/>
    <w:rsid w:val="6EEA564F"/>
    <w:rsid w:val="70441568"/>
    <w:rsid w:val="706C7320"/>
    <w:rsid w:val="70DD75AE"/>
    <w:rsid w:val="71116719"/>
    <w:rsid w:val="74326643"/>
    <w:rsid w:val="745B5755"/>
    <w:rsid w:val="74681627"/>
    <w:rsid w:val="7563305D"/>
    <w:rsid w:val="76730FAA"/>
    <w:rsid w:val="777B3115"/>
    <w:rsid w:val="77CF3317"/>
    <w:rsid w:val="7AE2097E"/>
    <w:rsid w:val="7F62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jc w:val="center"/>
    </w:pPr>
  </w:style>
  <w:style w:type="paragraph" w:styleId="5">
    <w:name w:val="Body Text First Indent"/>
    <w:basedOn w:val="6"/>
    <w:semiHidden/>
    <w:qFormat/>
    <w:uiPriority w:val="0"/>
    <w:pPr>
      <w:ind w:right="280" w:firstLine="280" w:firstLineChars="100"/>
      <w:jc w:val="left"/>
    </w:pPr>
    <w:rPr>
      <w:rFonts w:eastAsia="仿宋_GB2312"/>
    </w:rPr>
  </w:style>
  <w:style w:type="paragraph" w:styleId="6">
    <w:name w:val="Body Text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28"/>
      <w:szCs w:val="28"/>
    </w:rPr>
  </w:style>
  <w:style w:type="paragraph" w:styleId="7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字符"/>
    <w:basedOn w:val="10"/>
    <w:link w:val="9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8"/>
    <w:qFormat/>
    <w:uiPriority w:val="99"/>
    <w:rPr>
      <w:sz w:val="18"/>
      <w:szCs w:val="18"/>
    </w:rPr>
  </w:style>
  <w:style w:type="character" w:customStyle="1" w:styleId="15">
    <w:name w:val="font21"/>
    <w:basedOn w:val="10"/>
    <w:qFormat/>
    <w:uiPriority w:val="0"/>
    <w:rPr>
      <w:rFonts w:hint="default" w:ascii="Calibri" w:hAnsi="Calibri"/>
      <w:color w:val="000000"/>
      <w:sz w:val="21"/>
      <w:szCs w:val="21"/>
      <w:u w:val="none"/>
    </w:rPr>
  </w:style>
  <w:style w:type="character" w:customStyle="1" w:styleId="16">
    <w:name w:val="font31"/>
    <w:basedOn w:val="10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7">
    <w:name w:val="bookmark-item"/>
    <w:basedOn w:val="10"/>
    <w:qFormat/>
    <w:uiPriority w:val="0"/>
  </w:style>
  <w:style w:type="paragraph" w:customStyle="1" w:styleId="18">
    <w:name w:val="Table Paragraph"/>
    <w:basedOn w:val="1"/>
    <w:qFormat/>
    <w:uiPriority w:val="1"/>
  </w:style>
  <w:style w:type="character" w:customStyle="1" w:styleId="19">
    <w:name w:val="批注框文本 字符"/>
    <w:basedOn w:val="10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List Paragraph1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8E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F76F6F-1D4B-4310-A778-C2EDC22A5E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www.sdgho.com</Company>
  <Pages>8</Pages>
  <Words>1175</Words>
  <Characters>6699</Characters>
  <Lines>55</Lines>
  <Paragraphs>15</Paragraphs>
  <TotalTime>0</TotalTime>
  <ScaleCrop>false</ScaleCrop>
  <LinksUpToDate>false</LinksUpToDate>
  <CharactersWithSpaces>7859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2025-08-05T08:14:00Z</dcterms:created>
  <dc:creator>深度技术团队</dc:creator>
  <cp:lastModifiedBy>Ching</cp:lastModifiedBy>
  <cp:lastPrinted>2024-06-25T01:40:00Z</cp:lastPrinted>
  <dcterms:modified xsi:type="dcterms:W3CDTF">2025-09-01T01:48:12Z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AC62872D53E548EBADFA52C30DED594C_12</vt:lpwstr>
  </property>
</Properties>
</file>