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附件1：</w:t>
      </w:r>
    </w:p>
    <w:p w14:paraId="6AE25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医用耗材供应商承诺书</w:t>
      </w:r>
    </w:p>
    <w:p w14:paraId="0955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DCC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梧州市人民医院：</w:t>
      </w:r>
    </w:p>
    <w:p w14:paraId="73C04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我司作为中国境内合法合规的医用耗材供应商，经营资质、硬件设施、人员配置等条件均符合贵院医用耗材供应商遴选要求，特此申请参与此次供应商遴选。现我司委托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作为授权代理人，负责本项目后续工作。我司承诺，提供递交的资料均合法真实有效。</w:t>
      </w:r>
    </w:p>
    <w:p w14:paraId="31A8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6D5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3DB0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    企业公章</w:t>
      </w:r>
    </w:p>
    <w:p w14:paraId="2984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XXXX年XX月XX日</w:t>
      </w:r>
    </w:p>
    <w:p w14:paraId="3920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1278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备注：须提供法人身份证正反面复印件（加盖公章）、授权代理人身份证正反面复印件（加盖公章）。</w:t>
      </w:r>
    </w:p>
    <w:p w14:paraId="240A8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2025-12-17T01:31:19Z</dcterms:created>
  <dc:creator>Administrator</dc:creator>
  <cp:lastModifiedBy>WPS_1673344337</cp:lastModifiedBy>
  <dcterms:modified xsi:type="dcterms:W3CDTF">2025-12-17T01:31:35Z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eyJoZGlkIjoiODY0ZTIxNmUwNzJkZmQxZmVhYjlkMmI1ZDc2MzVlNzkiLCJ1c2VySWQiOiIxNDY2MTc0ODE5In0=</vt:lpwstr>
  </property>
  <property fmtid="{D5CDD505-2E9C-101B-9397-08002B2CF9AE}" pid="4" name="ICV">
    <vt:lpwstr>08956D5979054AE195F391EF41A7F9EA_12</vt:lpwstr>
  </property>
</Properties>
</file>