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采购需求</w:t>
      </w:r>
    </w:p>
    <w:p>
      <w:pPr>
        <w:jc w:val="center"/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一、设备用途说明：</w:t>
      </w:r>
    </w:p>
    <w:p>
      <w:pPr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</w:rPr>
        <w:t>为低体重婴儿、病危儿、早产儿提供温湿度适宜的培养治疗环境及黄疸蓝光治疗需求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  <w:r>
        <w:rPr>
          <w:rFonts w:hint="eastAsia"/>
        </w:rPr>
        <w:t>二、主要技术参数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▲1.温度控制：具有箱温控制和肤温控制功能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2.箱温控制范围：20℃～37℃，37.1℃～39℃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3.肤温控制范围：34℃～37℃，37.1℃～38.0℃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4.箱温和肤温测量范围：5℃～70℃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5.肤温测量精度：±0.1℃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▲6.升温时间≤30min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7.控制精度：平均培养箱温度与控制温度之差≤0.5℃</w:t>
      </w:r>
    </w:p>
    <w:p>
      <w:pPr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</w:rPr>
        <w:t>8.体温监测：配备双体温探头，可同时监测两个不同部位的皮肤温度，显示两个体温探头的温差值</w:t>
      </w:r>
      <w:r>
        <w:rPr>
          <w:rFonts w:hint="eastAsia"/>
          <w:lang w:eastAsia="zh-CN"/>
        </w:rPr>
        <w:t>。</w:t>
      </w:r>
    </w:p>
    <w:p>
      <w:pPr>
        <w:ind w:firstLine="420" w:firstLineChars="200"/>
        <w:rPr>
          <w:rFonts w:hint="eastAsia"/>
          <w:strike/>
          <w:dstrike w:val="0"/>
          <w:color w:val="0000FF"/>
        </w:rPr>
      </w:pPr>
      <w:r>
        <w:rPr>
          <w:rFonts w:hint="eastAsia"/>
        </w:rPr>
        <w:t>9.支持腔内体温探头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10.具有加湿系统清洁功能，可以实现一键自清洁。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▲11婴儿床倾斜角度可电动无级调节，无需开箱门即可操作，最大倾斜角度不小于12°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12.具有湿度控制功能，可自动监测和控制培养箱内空气湿度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13.湿度控制范围：30%～90%，控制精度：±5%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14.湿度测量范围：0%～99%</w:t>
      </w:r>
      <w:r>
        <w:rPr>
          <w:rFonts w:hint="eastAsia"/>
          <w:lang w:eastAsia="zh-CN"/>
        </w:rPr>
        <w:t>，</w:t>
      </w:r>
      <w:r>
        <w:rPr>
          <w:rFonts w:hint="eastAsia"/>
        </w:rPr>
        <w:t>测量精度：±5%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15.显示屏：彩色触摸显示屏，可调节屏幕位置。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16.数据回顾：≥150小时趋势图/趋势表回顾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▲17.箱内噪音水平≤45dB。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▲18.产品使用寿命≥10年。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19.</w:t>
      </w:r>
      <w:r>
        <w:rPr>
          <w:rFonts w:hint="eastAsia"/>
        </w:rPr>
        <w:t>蓝光治疗装置：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19.1</w:t>
      </w:r>
      <w:r>
        <w:rPr>
          <w:rFonts w:hint="eastAsia"/>
        </w:rPr>
        <w:t>、光源：LED，光源使用寿命≥50000小时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19.2</w:t>
      </w:r>
      <w:r>
        <w:rPr>
          <w:rFonts w:hint="eastAsia"/>
        </w:rPr>
        <w:t>、光照有效面积，最小不能小于50cm×25cm，最大不能超过60cm×33cm</w:t>
      </w:r>
    </w:p>
    <w:p>
      <w:pPr>
        <w:ind w:firstLine="420" w:firstLineChars="20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标注“▲”的技术参数条款必须完全响应或正偏离；非标注“▲”的技术要求允许负偏离3项，负偏离达4项或以上响应文件按无效响应处理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</w:t>
      </w:r>
      <w:r>
        <w:rPr>
          <w:rFonts w:hint="eastAsia"/>
        </w:rPr>
        <w:t>▲</w:t>
      </w:r>
      <w:r>
        <w:rPr>
          <w:rFonts w:hint="eastAsia"/>
          <w:lang w:eastAsia="zh-CN"/>
        </w:rPr>
        <w:t>商务要求</w:t>
      </w:r>
      <w:bookmarkStart w:id="0" w:name="_GoBack"/>
      <w:bookmarkEnd w:id="0"/>
    </w:p>
    <w:tbl>
      <w:tblPr>
        <w:tblStyle w:val="6"/>
        <w:tblW w:w="944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1238"/>
        <w:gridCol w:w="77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69" w:type="dxa"/>
            <w:noWrap w:val="0"/>
            <w:vAlign w:val="top"/>
          </w:tcPr>
          <w:p>
            <w:pPr>
              <w:spacing w:before="113"/>
              <w:rPr>
                <w:rFonts w:hint="eastAsia" w:eastAsia="宋体"/>
                <w:lang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page">
                        <wp:posOffset>222250</wp:posOffset>
                      </wp:positionH>
                      <wp:positionV relativeFrom="page">
                        <wp:posOffset>319405</wp:posOffset>
                      </wp:positionV>
                      <wp:extent cx="97790" cy="165100"/>
                      <wp:effectExtent l="0" t="33655" r="0" b="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237944" y="334740"/>
                                <a:ext cx="97789" cy="16510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3"/>
                                    <w:spacing w:before="59" w:line="237" w:lineRule="auto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.5pt;margin-top:25.15pt;height:13pt;width:7.7pt;mso-position-horizontal-relative:page;mso-position-vertical-relative:page;rotation:5898240f;z-index:251662336;mso-width-relative:page;mso-height-relative:page;" filled="f" stroked="f" coordsize="21600,21600" o:allowincell="f" o:gfxdata="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TF7O7WAAAABwEAAA8AAAAAAAAAAQAg&#10;AAAAIgAAAGRycy9kb3ducmV2LnhtbFBLAQIUABQAAAAIAIdO4kATjMuxSQIAAGEEAAAOAAAAAAAA&#10;AAEAIAAAACUBAABkcnMvZTJvRG9jLnhtbFBLBQYAAAAABgAGAFkBAADgBQ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3"/>
                              <w:spacing w:before="59" w:line="237" w:lineRule="auto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page">
                        <wp:posOffset>107950</wp:posOffset>
                      </wp:positionH>
                      <wp:positionV relativeFrom="page">
                        <wp:posOffset>8688705</wp:posOffset>
                      </wp:positionV>
                      <wp:extent cx="46355" cy="16573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5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3"/>
                                    <w:spacing w:before="19"/>
                                    <w:jc w:val="righ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44"/>
                                      <w:sz w:val="17"/>
                                      <w:szCs w:val="17"/>
                                    </w:rPr>
                                    <w:t>#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5pt;margin-top:684.15pt;height:13.05pt;width:3.65pt;mso-position-horizontal-relative:page;mso-position-vertical-relative:page;z-index:251663360;mso-width-relative:page;mso-height-relative:page;" filled="f" stroked="f" coordsize="21600,21600" o:allowincell="f" o:gfxdata="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Hx0FLjYAAAACwEAAA8AAAAAAAAA&#10;AQAgAAAAIgAAAGRycy9kb3ducmV2LnhtbFBLAQIUABQAAAAIAIdO4kB/ubg4nwEAACIDAAAOAAAA&#10;AAAAAAEAIAAAACcBAABkcnMvZTJvRG9jLnhtbFBLBQYAAAAABgAGAFkBAAA4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3"/>
                              <w:spacing w:before="19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-5"/>
                                <w:w w:val="44"/>
                                <w:sz w:val="17"/>
                                <w:szCs w:val="17"/>
                              </w:rPr>
                              <w:t>#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Style w:val="7"/>
              <w:spacing w:before="72" w:line="218" w:lineRule="auto"/>
              <w:ind w:left="2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内容</w:t>
            </w:r>
          </w:p>
        </w:tc>
        <w:tc>
          <w:tcPr>
            <w:tcW w:w="7735" w:type="dxa"/>
            <w:noWrap w:val="0"/>
            <w:vAlign w:val="top"/>
          </w:tcPr>
          <w:p>
            <w:pPr>
              <w:pStyle w:val="7"/>
              <w:spacing w:before="1" w:line="188" w:lineRule="auto"/>
              <w:ind w:left="102"/>
              <w:jc w:val="center"/>
            </w:pPr>
            <w:r>
              <w:rPr>
                <w:spacing w:val="2"/>
              </w:rPr>
              <w:t>详细要求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69" w:type="dxa"/>
            <w:noWrap w:val="0"/>
            <w:vAlign w:val="top"/>
          </w:tcPr>
          <w:p>
            <w:pPr>
              <w:pStyle w:val="7"/>
              <w:spacing w:before="72"/>
              <w:ind w:left="134" w:lef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Style w:val="7"/>
              <w:spacing w:before="72" w:line="218" w:lineRule="auto"/>
              <w:ind w:left="280" w:leftChars="0"/>
              <w:rPr>
                <w:spacing w:val="-2"/>
              </w:rPr>
            </w:pPr>
            <w:r>
              <w:rPr>
                <w:spacing w:val="-2"/>
              </w:rPr>
              <w:t>报价要求</w:t>
            </w:r>
          </w:p>
        </w:tc>
        <w:tc>
          <w:tcPr>
            <w:tcW w:w="7735" w:type="dxa"/>
            <w:noWrap w:val="0"/>
            <w:vAlign w:val="top"/>
          </w:tcPr>
          <w:p>
            <w:pPr>
              <w:pStyle w:val="7"/>
              <w:spacing w:before="2" w:line="214" w:lineRule="auto"/>
              <w:ind w:left="42" w:right="7" w:firstLine="170"/>
              <w:rPr>
                <w:highlight w:val="none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报价包含但不限于货物及货物运抵指定交付地点的各种费用、随配附件、备品备件、易损件、专用工具、安装调试、技术培训、技术资料、包装、售后服务、保险费、税金、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系统接入、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验收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、检测计量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及其他所有成本费用的总和，如涉及系统对接的由成交供应商负责完成。对于本文件中未列明，而供应商认为必须的费用也需列入总报价。在合同实施时，采购人将不予支付成交供应商没有列入的项目费用，并认为此项目的费用已包括在响应总报价中。</w:t>
            </w:r>
          </w:p>
          <w:p>
            <w:pPr>
              <w:pStyle w:val="7"/>
              <w:spacing w:before="2" w:line="214" w:lineRule="auto"/>
              <w:ind w:left="42" w:right="7" w:firstLine="17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、设备所用软件需提供终身升级服务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，不再另外收取任何费用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。</w:t>
            </w:r>
          </w:p>
          <w:p>
            <w:pPr>
              <w:pStyle w:val="7"/>
              <w:spacing w:before="2" w:line="214" w:lineRule="auto"/>
              <w:ind w:left="42" w:right="7" w:firstLine="17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(1)根据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医院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科室工作需要在新增电脑上安装分析软件。满足医院信息化工作需要，提供与医院HIS等系统对接服务，支持动态报告的上传和全院浏览/打印/历史报告查询等功能，由此产生的一切费用由成交供应商负责。</w:t>
            </w:r>
          </w:p>
          <w:p>
            <w:pPr>
              <w:pStyle w:val="7"/>
              <w:spacing w:before="2" w:line="214" w:lineRule="auto"/>
              <w:ind w:left="42" w:right="7" w:firstLine="17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(2)软件支持对接医院现有存储，数据统一存储，随时调取便于管理和提供科研数据。</w:t>
            </w:r>
          </w:p>
          <w:p>
            <w:pPr>
              <w:pStyle w:val="7"/>
              <w:spacing w:before="1" w:line="188" w:lineRule="auto"/>
              <w:ind w:left="102" w:leftChars="0"/>
              <w:rPr>
                <w:highlight w:val="none"/>
              </w:rPr>
            </w:pPr>
            <w:r>
              <w:rPr>
                <w:highlight w:val="none"/>
              </w:rPr>
              <w:t>说明：</w:t>
            </w:r>
            <w:r>
              <w:rPr>
                <w:rFonts w:hint="eastAsia"/>
                <w:highlight w:val="none"/>
                <w:lang w:eastAsia="zh-CN"/>
              </w:rPr>
              <w:t>竞标人</w:t>
            </w:r>
            <w:r>
              <w:rPr>
                <w:highlight w:val="none"/>
              </w:rPr>
              <w:t>应在</w:t>
            </w:r>
            <w:r>
              <w:rPr>
                <w:rFonts w:hint="eastAsia"/>
                <w:highlight w:val="none"/>
                <w:lang w:eastAsia="zh-CN"/>
              </w:rPr>
              <w:t>响应文件</w:t>
            </w:r>
            <w:r>
              <w:rPr>
                <w:highlight w:val="none"/>
              </w:rPr>
              <w:t>“售后服务</w:t>
            </w:r>
            <w:r>
              <w:rPr>
                <w:rFonts w:hint="eastAsia"/>
                <w:highlight w:val="none"/>
                <w:lang w:val="en-US" w:eastAsia="zh-CN"/>
              </w:rPr>
              <w:t>承诺书</w:t>
            </w:r>
            <w:r>
              <w:rPr>
                <w:spacing w:val="-1"/>
                <w:highlight w:val="none"/>
              </w:rPr>
              <w:t>”</w:t>
            </w:r>
            <w:r>
              <w:rPr>
                <w:highlight w:val="none"/>
              </w:rPr>
              <w:t>中详细说明</w:t>
            </w:r>
            <w:r>
              <w:rPr>
                <w:spacing w:val="-1"/>
                <w:highlight w:val="none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469" w:type="dxa"/>
            <w:noWrap w:val="0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2" w:line="241" w:lineRule="auto"/>
              <w:ind w:left="13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Style w:val="7"/>
              <w:spacing w:before="72" w:line="237" w:lineRule="auto"/>
              <w:ind w:left="0" w:leftChars="0" w:right="54" w:firstLine="0" w:firstLineChars="0"/>
            </w:pPr>
            <w:r>
              <w:rPr>
                <w:spacing w:val="2"/>
              </w:rPr>
              <w:t>付款方式、时间、条件</w:t>
            </w:r>
          </w:p>
        </w:tc>
        <w:tc>
          <w:tcPr>
            <w:tcW w:w="7735" w:type="dxa"/>
            <w:noWrap w:val="0"/>
            <w:vAlign w:val="top"/>
          </w:tcPr>
          <w:p>
            <w:pPr>
              <w:pStyle w:val="7"/>
              <w:spacing w:before="52" w:line="231" w:lineRule="auto"/>
              <w:ind w:left="112" w:firstLine="420" w:firstLineChars="200"/>
              <w:jc w:val="both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供应商在采购人指定地点交货、安装、调试，经采购人验收合格后，采购人一年内支付合同总金额。(注：供应商在采购人付款前，应向采购人提供合同标的金额的增值税发票，否则采购人有权拒绝付款，由此产生的责任由供应商承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469" w:type="dxa"/>
            <w:noWrap w:val="0"/>
            <w:vAlign w:val="top"/>
          </w:tcPr>
          <w:p>
            <w:pPr>
              <w:pStyle w:val="7"/>
              <w:spacing w:before="72" w:line="241" w:lineRule="auto"/>
              <w:ind w:left="13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rPr>
                <w:spacing w:val="2"/>
              </w:rPr>
            </w:pPr>
            <w:r>
              <w:rPr>
                <w:rFonts w:hint="eastAsia" w:eastAsia="宋体"/>
                <w:sz w:val="21"/>
                <w:lang w:eastAsia="zh-CN"/>
              </w:rPr>
              <w:t>供货要求</w:t>
            </w:r>
          </w:p>
        </w:tc>
        <w:tc>
          <w:tcPr>
            <w:tcW w:w="7735" w:type="dxa"/>
            <w:noWrap w:val="0"/>
            <w:vAlign w:val="top"/>
          </w:tcPr>
          <w:p>
            <w:pPr>
              <w:pStyle w:val="7"/>
              <w:spacing w:before="13" w:line="278" w:lineRule="auto"/>
              <w:ind w:firstLine="388" w:firstLineChars="200"/>
              <w:rPr>
                <w:spacing w:val="-1"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供应商应保证所供产品是全新的、未使用过的且是近六</w:t>
            </w:r>
            <w:r>
              <w:rPr>
                <w:rFonts w:hint="eastAsia"/>
                <w:spacing w:val="-8"/>
                <w:sz w:val="21"/>
                <w:szCs w:val="21"/>
                <w:lang w:eastAsia="zh-CN"/>
              </w:rPr>
              <w:t>个</w:t>
            </w:r>
            <w:r>
              <w:rPr>
                <w:spacing w:val="-8"/>
                <w:sz w:val="21"/>
                <w:szCs w:val="21"/>
              </w:rPr>
              <w:t>月内生产的，并</w:t>
            </w:r>
            <w:r>
              <w:rPr>
                <w:spacing w:val="-1"/>
                <w:sz w:val="21"/>
                <w:szCs w:val="21"/>
              </w:rPr>
              <w:t>完全符合规定的质量、规格的要求。</w:t>
            </w:r>
          </w:p>
          <w:p>
            <w:pPr>
              <w:pStyle w:val="7"/>
              <w:spacing w:before="2" w:line="214" w:lineRule="auto"/>
              <w:ind w:right="7" w:firstLine="380" w:firstLineChars="200"/>
              <w:rPr>
                <w:spacing w:val="-1"/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设备如属于政府部门有强制检定要求的，供应</w:t>
            </w:r>
            <w:r>
              <w:rPr>
                <w:spacing w:val="-11"/>
                <w:sz w:val="21"/>
                <w:szCs w:val="21"/>
              </w:rPr>
              <w:t>商应负责设备使用前的相关</w:t>
            </w:r>
            <w:r>
              <w:rPr>
                <w:sz w:val="21"/>
                <w:szCs w:val="21"/>
              </w:rPr>
              <w:t>检定。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jc w:val="center"/>
        </w:trPr>
        <w:tc>
          <w:tcPr>
            <w:tcW w:w="469" w:type="dxa"/>
            <w:noWrap w:val="0"/>
            <w:vAlign w:val="top"/>
          </w:tcPr>
          <w:p>
            <w:pPr>
              <w:pStyle w:val="7"/>
              <w:spacing w:before="72" w:line="241" w:lineRule="auto"/>
              <w:ind w:left="13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rPr>
                <w:rFonts w:hint="eastAsia" w:eastAsia="宋体"/>
                <w:sz w:val="21"/>
                <w:lang w:eastAsia="zh-CN"/>
              </w:rPr>
            </w:pPr>
            <w:r>
              <w:rPr>
                <w:spacing w:val="12"/>
              </w:rPr>
              <w:t>售后服务要求</w:t>
            </w:r>
          </w:p>
        </w:tc>
        <w:tc>
          <w:tcPr>
            <w:tcW w:w="7735" w:type="dxa"/>
            <w:noWrap w:val="0"/>
            <w:vAlign w:val="top"/>
          </w:tcPr>
          <w:p>
            <w:pPr>
              <w:pStyle w:val="7"/>
              <w:spacing w:before="2" w:line="214" w:lineRule="auto"/>
              <w:ind w:left="42" w:right="7" w:firstLine="17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(1)按厂家承诺进行；</w:t>
            </w:r>
          </w:p>
          <w:p>
            <w:pPr>
              <w:pStyle w:val="7"/>
              <w:spacing w:before="2" w:line="214" w:lineRule="auto"/>
              <w:ind w:left="42" w:right="7" w:firstLine="17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(2)送货上门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安装调试合格，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提供必要的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培训。提供设备维修手册和保养手册。须派出有相应资格的技术工程师到现场负责设备安装调试。</w:t>
            </w:r>
          </w:p>
          <w:p>
            <w:pPr>
              <w:pStyle w:val="7"/>
              <w:spacing w:before="2" w:line="214" w:lineRule="auto"/>
              <w:ind w:left="42" w:right="7" w:firstLine="17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(3)接故障通知2小时内响应，4小时内给予答复，24小时内到达现场提供服务，提供终身维护和保养服务。</w:t>
            </w:r>
          </w:p>
          <w:p>
            <w:pPr>
              <w:pStyle w:val="7"/>
              <w:spacing w:before="2" w:line="214" w:lineRule="auto"/>
              <w:ind w:left="42" w:right="7" w:firstLine="17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spacing w:val="8"/>
                <w:highlight w:val="none"/>
              </w:rPr>
              <w:t>说明：</w:t>
            </w:r>
            <w:r>
              <w:rPr>
                <w:rFonts w:hint="eastAsia"/>
                <w:spacing w:val="8"/>
                <w:highlight w:val="none"/>
                <w:lang w:eastAsia="zh-CN"/>
              </w:rPr>
              <w:t>供应商</w:t>
            </w:r>
            <w:r>
              <w:rPr>
                <w:spacing w:val="8"/>
                <w:highlight w:val="none"/>
              </w:rPr>
              <w:t>应在</w:t>
            </w:r>
            <w:r>
              <w:rPr>
                <w:rFonts w:hint="eastAsia"/>
                <w:spacing w:val="8"/>
                <w:highlight w:val="none"/>
                <w:lang w:eastAsia="zh-CN"/>
              </w:rPr>
              <w:t>响应文件</w:t>
            </w:r>
            <w:r>
              <w:rPr>
                <w:highlight w:val="none"/>
              </w:rPr>
              <w:t>“售后服务</w:t>
            </w:r>
            <w:r>
              <w:rPr>
                <w:rFonts w:hint="eastAsia"/>
                <w:highlight w:val="none"/>
                <w:lang w:val="en-US" w:eastAsia="zh-CN"/>
              </w:rPr>
              <w:t>承诺书</w:t>
            </w:r>
            <w:r>
              <w:rPr>
                <w:spacing w:val="-1"/>
                <w:highlight w:val="none"/>
              </w:rPr>
              <w:t>”</w:t>
            </w:r>
            <w:r>
              <w:rPr>
                <w:spacing w:val="8"/>
                <w:highlight w:val="none"/>
              </w:rPr>
              <w:t>中详细说明</w:t>
            </w:r>
            <w:r>
              <w:rPr>
                <w:rFonts w:hint="eastAsia"/>
                <w:spacing w:val="8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69" w:type="dxa"/>
            <w:noWrap w:val="0"/>
            <w:vAlign w:val="top"/>
          </w:tcPr>
          <w:p>
            <w:pPr>
              <w:pStyle w:val="7"/>
              <w:spacing w:before="197"/>
              <w:ind w:left="134"/>
            </w:pPr>
            <w:r>
              <w:t>5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Style w:val="7"/>
              <w:spacing w:before="174" w:line="219" w:lineRule="auto"/>
            </w:pPr>
            <w:r>
              <w:rPr>
                <w:spacing w:val="5"/>
              </w:rPr>
              <w:t>交货时间</w:t>
            </w:r>
          </w:p>
        </w:tc>
        <w:tc>
          <w:tcPr>
            <w:tcW w:w="7735" w:type="dxa"/>
            <w:noWrap w:val="0"/>
            <w:vAlign w:val="top"/>
          </w:tcPr>
          <w:p>
            <w:pPr>
              <w:pStyle w:val="7"/>
              <w:spacing w:before="174" w:line="219" w:lineRule="auto"/>
              <w:ind w:left="212"/>
            </w:pPr>
            <w:r>
              <w:t>在合同签订后</w:t>
            </w:r>
            <w:r>
              <w:rPr>
                <w:rFonts w:hint="eastAsia"/>
                <w:lang w:val="en-US" w:eastAsia="zh-CN"/>
              </w:rPr>
              <w:t>3</w:t>
            </w:r>
            <w:r>
              <w:t>0天内完成供货、安装和调试并交付使</w:t>
            </w:r>
            <w:r>
              <w:rPr>
                <w:spacing w:val="-1"/>
              </w:rPr>
              <w:t>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69" w:type="dxa"/>
            <w:noWrap w:val="0"/>
            <w:vAlign w:val="top"/>
          </w:tcPr>
          <w:p>
            <w:pPr>
              <w:pStyle w:val="7"/>
              <w:spacing w:before="198"/>
              <w:ind w:left="134"/>
            </w:pPr>
            <w:r>
              <w:t>6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Style w:val="7"/>
              <w:spacing w:before="175" w:line="219" w:lineRule="auto"/>
            </w:pPr>
            <w:r>
              <w:rPr>
                <w:spacing w:val="4"/>
              </w:rPr>
              <w:t>交货地点</w:t>
            </w:r>
          </w:p>
        </w:tc>
        <w:tc>
          <w:tcPr>
            <w:tcW w:w="7735" w:type="dxa"/>
            <w:noWrap w:val="0"/>
            <w:vAlign w:val="top"/>
          </w:tcPr>
          <w:p>
            <w:pPr>
              <w:pStyle w:val="7"/>
              <w:spacing w:before="175" w:line="219" w:lineRule="auto"/>
              <w:ind w:left="212"/>
            </w:pPr>
            <w:r>
              <w:rPr>
                <w:rFonts w:hint="eastAsia"/>
                <w:lang w:eastAsia="zh-CN"/>
              </w:rPr>
              <w:t>梧州市长洲区三龙大道</w:t>
            </w:r>
            <w:r>
              <w:rPr>
                <w:rFonts w:hint="eastAsia"/>
                <w:lang w:val="en-US" w:eastAsia="zh-CN"/>
              </w:rPr>
              <w:t>139号，</w:t>
            </w:r>
            <w:r>
              <w:t>梧州市人民医院指定地点。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69" w:type="dxa"/>
            <w:noWrap w:val="0"/>
            <w:vAlign w:val="top"/>
          </w:tcPr>
          <w:p>
            <w:pPr>
              <w:pStyle w:val="7"/>
              <w:spacing w:before="72"/>
              <w:ind w:left="134"/>
            </w:pPr>
            <w:r>
              <w:t>7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Style w:val="7"/>
              <w:spacing w:before="71" w:line="220" w:lineRule="auto"/>
            </w:pPr>
            <w:r>
              <w:rPr>
                <w:spacing w:val="2"/>
              </w:rPr>
              <w:t>安装调试</w:t>
            </w:r>
          </w:p>
        </w:tc>
        <w:tc>
          <w:tcPr>
            <w:tcW w:w="7735" w:type="dxa"/>
            <w:noWrap w:val="0"/>
            <w:vAlign w:val="top"/>
          </w:tcPr>
          <w:p>
            <w:pPr>
              <w:pStyle w:val="7"/>
              <w:spacing w:before="55" w:line="219" w:lineRule="auto"/>
              <w:ind w:firstLine="436" w:firstLineChars="200"/>
            </w:pPr>
            <w:r>
              <w:rPr>
                <w:spacing w:val="-1"/>
              </w:rPr>
              <w:t>1.安装地点：</w:t>
            </w:r>
            <w:r>
              <w:rPr>
                <w:rFonts w:hint="eastAsia"/>
                <w:lang w:eastAsia="zh-CN"/>
              </w:rPr>
              <w:t>梧州市长洲区三龙大道</w:t>
            </w:r>
            <w:r>
              <w:rPr>
                <w:rFonts w:hint="eastAsia"/>
                <w:lang w:val="en-US" w:eastAsia="zh-CN"/>
              </w:rPr>
              <w:t>139号，</w:t>
            </w:r>
            <w:r>
              <w:t>梧州市人民医院指定地点</w:t>
            </w:r>
            <w:r>
              <w:rPr>
                <w:spacing w:val="-1"/>
              </w:rPr>
              <w:t>。</w:t>
            </w:r>
          </w:p>
          <w:p>
            <w:pPr>
              <w:pStyle w:val="7"/>
              <w:spacing w:before="20" w:line="219" w:lineRule="auto"/>
              <w:ind w:firstLine="440" w:firstLineChars="200"/>
              <w:rPr>
                <w:rFonts w:hint="eastAsia" w:eastAsia="宋体"/>
                <w:lang w:eastAsia="zh-CN"/>
              </w:rPr>
            </w:pPr>
            <w:r>
              <w:t>2.安装完成时间：</w:t>
            </w:r>
            <w:r>
              <w:rPr>
                <w:rFonts w:hint="eastAsia"/>
                <w:lang w:val="en-US" w:eastAsia="zh-CN"/>
              </w:rPr>
              <w:t>成交人</w:t>
            </w:r>
            <w:r>
              <w:t>在合同签订后</w:t>
            </w:r>
            <w:r>
              <w:rPr>
                <w:rFonts w:hint="eastAsia"/>
                <w:lang w:val="en-US" w:eastAsia="zh-CN"/>
              </w:rPr>
              <w:t>30</w:t>
            </w:r>
            <w:r>
              <w:t>天内完成安装调试(其他约定除外),并正常运行，如果超出上述期限，</w:t>
            </w:r>
            <w:r>
              <w:rPr>
                <w:rFonts w:hint="eastAsia"/>
                <w:lang w:val="en-US" w:eastAsia="zh-CN"/>
              </w:rPr>
              <w:t>成交人</w:t>
            </w:r>
            <w:r>
              <w:t>负责由此给</w:t>
            </w:r>
            <w:r>
              <w:rPr>
                <w:rFonts w:hint="eastAsia"/>
                <w:lang w:val="en-US" w:eastAsia="zh-CN"/>
              </w:rPr>
              <w:t>采购人</w:t>
            </w:r>
            <w:r>
              <w:t>造成的所有损失。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9" w:hRule="atLeast"/>
          <w:jc w:val="center"/>
        </w:trPr>
        <w:tc>
          <w:tcPr>
            <w:tcW w:w="469" w:type="dxa"/>
            <w:noWrap w:val="0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/>
              <w:ind w:left="134"/>
            </w:pPr>
            <w:r>
              <w:t>8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pStyle w:val="7"/>
              <w:spacing w:before="158" w:line="220" w:lineRule="auto"/>
            </w:pPr>
            <w:r>
              <w:rPr>
                <w:spacing w:val="4"/>
              </w:rPr>
              <w:t>质保期</w:t>
            </w:r>
            <w:r>
              <w:rPr>
                <w:spacing w:val="-3"/>
              </w:rPr>
              <w:t>(自验收合格</w:t>
            </w:r>
            <w:r>
              <w:rPr>
                <w:spacing w:val="-2"/>
              </w:rPr>
              <w:t>之日起开始计</w:t>
            </w:r>
            <w:r>
              <w:rPr>
                <w:spacing w:val="16"/>
              </w:rPr>
              <w:t>算。)</w:t>
            </w:r>
          </w:p>
        </w:tc>
        <w:tc>
          <w:tcPr>
            <w:tcW w:w="7735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56" w:firstLineChars="200"/>
              <w:textAlignment w:val="auto"/>
              <w:rPr>
                <w:spacing w:val="4"/>
              </w:rPr>
            </w:pPr>
            <w:r>
              <w:rPr>
                <w:rFonts w:hint="eastAsia"/>
                <w:spacing w:val="4"/>
                <w:lang w:val="en-US" w:eastAsia="zh-CN"/>
              </w:rPr>
              <w:t>1.</w:t>
            </w:r>
            <w:r>
              <w:rPr>
                <w:spacing w:val="4"/>
              </w:rPr>
              <w:t>由货物制造厂商提供</w:t>
            </w:r>
            <w:r>
              <w:rPr>
                <w:rFonts w:hint="eastAsia"/>
                <w:spacing w:val="4"/>
                <w:lang w:val="en-US" w:eastAsia="zh-CN"/>
              </w:rPr>
              <w:t>5</w:t>
            </w:r>
            <w:r>
              <w:rPr>
                <w:spacing w:val="4"/>
              </w:rPr>
              <w:t>年或以上免费上门保修服务；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60" w:firstLineChars="200"/>
              <w:textAlignment w:val="auto"/>
              <w:rPr>
                <w:spacing w:val="5"/>
              </w:rPr>
            </w:pPr>
            <w:r>
              <w:rPr>
                <w:rFonts w:hint="eastAsia"/>
                <w:spacing w:val="5"/>
                <w:lang w:val="en-US" w:eastAsia="zh-CN"/>
              </w:rPr>
              <w:t>2.</w:t>
            </w:r>
            <w:r>
              <w:rPr>
                <w:spacing w:val="5"/>
              </w:rPr>
              <w:t>由成</w:t>
            </w:r>
            <w:r>
              <w:rPr>
                <w:rFonts w:hint="eastAsia"/>
                <w:spacing w:val="5"/>
                <w:lang w:val="en-US" w:eastAsia="zh-CN"/>
              </w:rPr>
              <w:t>交</w:t>
            </w:r>
            <w:r>
              <w:rPr>
                <w:spacing w:val="5"/>
              </w:rPr>
              <w:t>供应商提供</w:t>
            </w:r>
            <w:r>
              <w:rPr>
                <w:rFonts w:hint="eastAsia"/>
                <w:spacing w:val="5"/>
                <w:lang w:val="en-US" w:eastAsia="zh-CN"/>
              </w:rPr>
              <w:t>5</w:t>
            </w:r>
            <w:r>
              <w:rPr>
                <w:spacing w:val="5"/>
              </w:rPr>
              <w:t>年或以上保修服务；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98" w:firstLineChars="242"/>
              <w:jc w:val="both"/>
              <w:textAlignment w:val="auto"/>
              <w:rPr>
                <w:spacing w:val="5"/>
              </w:rPr>
            </w:pPr>
            <w:r>
              <w:rPr>
                <w:rFonts w:hint="eastAsia"/>
                <w:spacing w:val="-7"/>
                <w:lang w:val="en-US" w:eastAsia="zh-CN"/>
              </w:rPr>
              <w:t>3.</w:t>
            </w:r>
            <w:r>
              <w:rPr>
                <w:spacing w:val="-7"/>
              </w:rPr>
              <w:t>除各设备另有要求外，设备整机质保期</w:t>
            </w:r>
            <w:r>
              <w:rPr>
                <w:rFonts w:hint="eastAsia"/>
                <w:spacing w:val="-7"/>
                <w:lang w:val="en-US" w:eastAsia="zh-CN"/>
              </w:rPr>
              <w:t>5</w:t>
            </w:r>
            <w:r>
              <w:rPr>
                <w:spacing w:val="-7"/>
              </w:rPr>
              <w:t>年，质保</w:t>
            </w:r>
            <w:r>
              <w:rPr>
                <w:spacing w:val="-8"/>
              </w:rPr>
              <w:t>期内非人为因素出现的</w:t>
            </w:r>
            <w:r>
              <w:rPr>
                <w:spacing w:val="-2"/>
              </w:rPr>
              <w:t>质量问题，须按国家有关规定和要求(如无国家规定和要求的，按承诺和厂方“三包”规定)立即进行维修、更换有缺陷的零部件、直至免费</w:t>
            </w:r>
            <w:r>
              <w:t>更换新货物。因货物本身问题在维修后48小时之内仍不能排除的故障，应</w:t>
            </w:r>
            <w:r>
              <w:rPr>
                <w:spacing w:val="-5"/>
              </w:rPr>
              <w:t>提供与原货物相同或不低于原货物性能的备用货物。故障排除后应出具书面</w:t>
            </w:r>
            <w:r>
              <w:rPr>
                <w:spacing w:val="-2"/>
              </w:rPr>
              <w:t>故障诊断报告备案。产品6月内有故障如不能解决的包换新机。供应商承担</w:t>
            </w:r>
            <w:r>
              <w:rPr>
                <w:spacing w:val="2"/>
              </w:rPr>
              <w:t>一切费用。质保期外不收维修费，只收零件费，并保证备件的如期供应。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  <w:jc w:val="center"/>
        </w:trPr>
        <w:tc>
          <w:tcPr>
            <w:tcW w:w="469" w:type="dxa"/>
            <w:noWrap w:val="0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/>
              <w:ind w:left="134"/>
            </w:pPr>
            <w:r>
              <w:t>9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19" w:lineRule="auto"/>
            </w:pPr>
            <w:r>
              <w:rPr>
                <w:spacing w:val="-2"/>
              </w:rPr>
              <w:t>验收标准</w:t>
            </w:r>
          </w:p>
        </w:tc>
        <w:tc>
          <w:tcPr>
            <w:tcW w:w="7735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</w:pPr>
            <w:r>
              <w:rPr>
                <w:spacing w:val="-7"/>
              </w:rPr>
              <w:t>1、验收过程中所产生的一切费用均由</w:t>
            </w:r>
            <w:r>
              <w:rPr>
                <w:rFonts w:hint="eastAsia"/>
                <w:spacing w:val="-7"/>
                <w:lang w:val="en-US" w:eastAsia="zh-CN"/>
              </w:rPr>
              <w:t>成交人</w:t>
            </w:r>
            <w:r>
              <w:rPr>
                <w:spacing w:val="-7"/>
              </w:rPr>
              <w:t>承担。报价时应考虑相关费用。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12" w:firstLineChars="200"/>
              <w:textAlignment w:val="auto"/>
            </w:pPr>
            <w:r>
              <w:rPr>
                <w:spacing w:val="-7"/>
              </w:rPr>
              <w:t>2、</w:t>
            </w:r>
            <w:r>
              <w:rPr>
                <w:rFonts w:hint="eastAsia"/>
                <w:spacing w:val="-7"/>
                <w:lang w:val="en-US" w:eastAsia="zh-CN"/>
              </w:rPr>
              <w:t>成交人</w:t>
            </w:r>
            <w:r>
              <w:rPr>
                <w:spacing w:val="-7"/>
              </w:rPr>
              <w:t>在货物交付验收时，由采购单位对照</w:t>
            </w:r>
            <w:r>
              <w:rPr>
                <w:rFonts w:hint="eastAsia"/>
                <w:spacing w:val="-7"/>
                <w:lang w:eastAsia="zh-CN"/>
              </w:rPr>
              <w:t>采购</w:t>
            </w:r>
            <w:r>
              <w:rPr>
                <w:spacing w:val="-7"/>
              </w:rPr>
              <w:t>文件的项目要求及技术需</w:t>
            </w:r>
            <w:r>
              <w:rPr>
                <w:spacing w:val="-4"/>
              </w:rPr>
              <w:t>求，全面核对检验。如不符合</w:t>
            </w:r>
            <w:r>
              <w:rPr>
                <w:rFonts w:hint="eastAsia"/>
                <w:spacing w:val="-4"/>
                <w:lang w:eastAsia="zh-CN"/>
              </w:rPr>
              <w:t>采购</w:t>
            </w:r>
            <w:r>
              <w:rPr>
                <w:spacing w:val="-4"/>
              </w:rPr>
              <w:t>文件的技术需求及要求以及提供虚假承诺的，按相关规定做违约处理，成交人承担所有责任和费用，采购人保留进一</w:t>
            </w:r>
            <w:r>
              <w:rPr>
                <w:spacing w:val="-1"/>
              </w:rPr>
              <w:t>步追究责任的权利。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292" w:firstLineChars="142"/>
              <w:textAlignment w:val="auto"/>
            </w:pPr>
            <w:r>
              <w:rPr>
                <w:spacing w:val="-7"/>
              </w:rPr>
              <w:t>3、验收方式：符合相关验收标准，如验收过程中，采购单位发现存在不符合</w:t>
            </w:r>
            <w:r>
              <w:rPr>
                <w:spacing w:val="-1"/>
              </w:rPr>
              <w:t>相关标准的，</w:t>
            </w:r>
            <w:r>
              <w:rPr>
                <w:rFonts w:hint="eastAsia"/>
                <w:spacing w:val="-1"/>
                <w:lang w:val="en-US" w:eastAsia="zh-CN"/>
              </w:rPr>
              <w:t>成交人</w:t>
            </w:r>
            <w:r>
              <w:rPr>
                <w:spacing w:val="-1"/>
              </w:rPr>
              <w:t>应无条件置换。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金山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F3EA9"/>
    <w:rsid w:val="00E13189"/>
    <w:rsid w:val="01C710A8"/>
    <w:rsid w:val="049921C3"/>
    <w:rsid w:val="056F7C52"/>
    <w:rsid w:val="061D23D0"/>
    <w:rsid w:val="074E7E87"/>
    <w:rsid w:val="0B090BEB"/>
    <w:rsid w:val="0D107889"/>
    <w:rsid w:val="0D77595A"/>
    <w:rsid w:val="129E4390"/>
    <w:rsid w:val="185A76D1"/>
    <w:rsid w:val="1D566B58"/>
    <w:rsid w:val="1D7B354E"/>
    <w:rsid w:val="205D3373"/>
    <w:rsid w:val="232B0560"/>
    <w:rsid w:val="28564D80"/>
    <w:rsid w:val="29A93E8B"/>
    <w:rsid w:val="2A273F4F"/>
    <w:rsid w:val="2A5B5928"/>
    <w:rsid w:val="359A0D6E"/>
    <w:rsid w:val="3AAF3AB4"/>
    <w:rsid w:val="3B475514"/>
    <w:rsid w:val="417B2EC0"/>
    <w:rsid w:val="42D73AE4"/>
    <w:rsid w:val="433C25E9"/>
    <w:rsid w:val="452C33D7"/>
    <w:rsid w:val="46597697"/>
    <w:rsid w:val="4D210F67"/>
    <w:rsid w:val="5BB36E57"/>
    <w:rsid w:val="5E25791A"/>
    <w:rsid w:val="680D4B35"/>
    <w:rsid w:val="6CC30A79"/>
    <w:rsid w:val="75BE6061"/>
    <w:rsid w:val="7DA2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Courier New"/>
      <w:sz w:val="18"/>
      <w:szCs w:val="20"/>
    </w:rPr>
  </w:style>
  <w:style w:type="paragraph" w:styleId="3">
    <w:name w:val="Body Text"/>
    <w:basedOn w:val="1"/>
    <w:qFormat/>
    <w:uiPriority w:val="0"/>
    <w:rPr>
      <w:rFonts w:ascii="金山简黑体" w:hAnsi="Courier New" w:eastAsia="金山简黑体"/>
      <w:b/>
      <w:spacing w:val="-8"/>
      <w:sz w:val="44"/>
      <w:szCs w:val="20"/>
    </w:rPr>
  </w:style>
  <w:style w:type="table" w:customStyle="1" w:styleId="6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2026-03-18T09:22:00Z</dcterms:created>
  <dc:creator>Administrator</dc:creator>
  <cp:lastModifiedBy>use</cp:lastModifiedBy>
  <dcterms:modified xsi:type="dcterms:W3CDTF">2026-03-23T07:55:32Z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